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B6AD" w14:textId="17CBE2DF" w:rsidR="00380EA1" w:rsidRDefault="00380EA1">
      <w:pPr>
        <w:pStyle w:val="GTitle"/>
      </w:pPr>
    </w:p>
    <w:p w14:paraId="7AB0B448" w14:textId="38D6491D" w:rsidR="00380EA1" w:rsidRDefault="00380EA1" w:rsidP="00060C27">
      <w:pPr>
        <w:pStyle w:val="GTitle"/>
        <w:jc w:val="both"/>
      </w:pPr>
    </w:p>
    <w:p w14:paraId="58C8D00D" w14:textId="77777777" w:rsidR="00380EA1" w:rsidRDefault="00380EA1"/>
    <w:p w14:paraId="3AFECF90" w14:textId="77777777" w:rsidR="00060C27" w:rsidRDefault="00060C27" w:rsidP="00060C27">
      <w:pPr>
        <w:pStyle w:val="NoSpacing"/>
        <w:jc w:val="center"/>
        <w:rPr>
          <w:b/>
          <w:bCs/>
          <w:sz w:val="28"/>
          <w:szCs w:val="28"/>
        </w:rPr>
      </w:pPr>
    </w:p>
    <w:p w14:paraId="748729F1" w14:textId="77777777" w:rsidR="00060C27" w:rsidRDefault="00060C27" w:rsidP="00060C27">
      <w:pPr>
        <w:pStyle w:val="NoSpacing"/>
        <w:jc w:val="center"/>
        <w:rPr>
          <w:b/>
          <w:bCs/>
          <w:sz w:val="28"/>
          <w:szCs w:val="28"/>
        </w:rPr>
      </w:pPr>
    </w:p>
    <w:p w14:paraId="22355493" w14:textId="77777777" w:rsidR="00060C27" w:rsidRDefault="00060C27" w:rsidP="00060C27">
      <w:pPr>
        <w:pStyle w:val="NoSpacing"/>
        <w:jc w:val="center"/>
        <w:rPr>
          <w:b/>
          <w:bCs/>
          <w:sz w:val="28"/>
          <w:szCs w:val="28"/>
        </w:rPr>
      </w:pPr>
    </w:p>
    <w:p w14:paraId="0564FCA3" w14:textId="77777777" w:rsidR="00060C27" w:rsidRDefault="00060C27" w:rsidP="00060C27">
      <w:pPr>
        <w:pStyle w:val="NoSpacing"/>
        <w:jc w:val="center"/>
        <w:rPr>
          <w:b/>
          <w:bCs/>
          <w:sz w:val="28"/>
          <w:szCs w:val="28"/>
        </w:rPr>
      </w:pPr>
    </w:p>
    <w:p w14:paraId="48245AB3" w14:textId="77777777" w:rsidR="00060C27" w:rsidRDefault="00060C27" w:rsidP="00060C27">
      <w:pPr>
        <w:pStyle w:val="NoSpacing"/>
        <w:jc w:val="center"/>
        <w:rPr>
          <w:b/>
          <w:bCs/>
          <w:sz w:val="28"/>
          <w:szCs w:val="28"/>
        </w:rPr>
      </w:pPr>
    </w:p>
    <w:p w14:paraId="7AA99883" w14:textId="347A947D" w:rsidR="00060C27" w:rsidRDefault="00E739FA" w:rsidP="00E739FA">
      <w:pPr>
        <w:pStyle w:val="NoSpacing"/>
        <w:jc w:val="center"/>
        <w:rPr>
          <w:b/>
          <w:bCs/>
          <w:sz w:val="28"/>
          <w:szCs w:val="28"/>
        </w:rPr>
      </w:pPr>
      <w:r w:rsidRPr="00060C27">
        <w:rPr>
          <w:rFonts w:ascii="Times New Roman" w:eastAsia="Times New Roman" w:hAnsi="Times New Roman"/>
          <w:sz w:val="24"/>
          <w:szCs w:val="24"/>
        </w:rPr>
        <w:fldChar w:fldCharType="begin"/>
      </w:r>
      <w:r w:rsidR="006D060C">
        <w:rPr>
          <w:rFonts w:ascii="Times New Roman" w:eastAsia="Times New Roman" w:hAnsi="Times New Roman"/>
          <w:sz w:val="24"/>
          <w:szCs w:val="24"/>
        </w:rPr>
        <w:instrText xml:space="preserve"> INCLUDEPICTURE "C:\\var\\folders\\j0\\x212b8r513d9xq61l2xmn1sw0000gn\\T\\com.microsoft.Word\\WebArchiveCopyPasteTempFiles\\9k=" \* MERGEFORMAT </w:instrText>
      </w:r>
      <w:r w:rsidRPr="00060C27">
        <w:rPr>
          <w:rFonts w:ascii="Times New Roman" w:eastAsia="Times New Roman" w:hAnsi="Times New Roman"/>
          <w:sz w:val="24"/>
          <w:szCs w:val="24"/>
        </w:rPr>
        <w:fldChar w:fldCharType="separate"/>
      </w:r>
      <w:r w:rsidRPr="00060C27">
        <w:rPr>
          <w:rFonts w:ascii="Times New Roman" w:eastAsia="Times New Roman" w:hAnsi="Times New Roman"/>
          <w:noProof/>
          <w:sz w:val="24"/>
          <w:szCs w:val="24"/>
        </w:rPr>
        <w:drawing>
          <wp:inline distT="0" distB="0" distL="0" distR="0" wp14:anchorId="56F9D999" wp14:editId="4A1D9D05">
            <wp:extent cx="1115568" cy="1115568"/>
            <wp:effectExtent l="0" t="0" r="2540" b="2540"/>
            <wp:docPr id="2" name="Picture 2" descr="Derbyshire Netball Association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shire Netball Association - Home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938" cy="1127938"/>
                    </a:xfrm>
                    <a:prstGeom prst="rect">
                      <a:avLst/>
                    </a:prstGeom>
                    <a:noFill/>
                    <a:ln>
                      <a:noFill/>
                    </a:ln>
                  </pic:spPr>
                </pic:pic>
              </a:graphicData>
            </a:graphic>
          </wp:inline>
        </w:drawing>
      </w:r>
      <w:r w:rsidRPr="00060C27">
        <w:rPr>
          <w:rFonts w:ascii="Times New Roman" w:eastAsia="Times New Roman" w:hAnsi="Times New Roman"/>
          <w:sz w:val="24"/>
          <w:szCs w:val="24"/>
        </w:rPr>
        <w:fldChar w:fldCharType="end"/>
      </w:r>
    </w:p>
    <w:p w14:paraId="1ECC40D1" w14:textId="77777777" w:rsidR="00060C27" w:rsidRDefault="00060C27" w:rsidP="00060C27">
      <w:pPr>
        <w:pStyle w:val="NoSpacing"/>
        <w:rPr>
          <w:b/>
          <w:bCs/>
          <w:sz w:val="28"/>
          <w:szCs w:val="28"/>
        </w:rPr>
      </w:pPr>
    </w:p>
    <w:p w14:paraId="3F9E0DC0" w14:textId="77777777" w:rsidR="00060C27" w:rsidRDefault="00060C27" w:rsidP="00060C27">
      <w:pPr>
        <w:pStyle w:val="NoSpacing"/>
        <w:jc w:val="center"/>
        <w:rPr>
          <w:b/>
          <w:bCs/>
          <w:sz w:val="28"/>
          <w:szCs w:val="28"/>
        </w:rPr>
      </w:pPr>
    </w:p>
    <w:p w14:paraId="2AE25A04" w14:textId="7B853742" w:rsidR="00380EA1" w:rsidRPr="00060C27" w:rsidRDefault="008D20D7" w:rsidP="00D8689C">
      <w:pPr>
        <w:pStyle w:val="NoSpacing"/>
        <w:jc w:val="center"/>
        <w:rPr>
          <w:b/>
          <w:bCs/>
          <w:sz w:val="40"/>
          <w:szCs w:val="40"/>
        </w:rPr>
      </w:pPr>
      <w:r w:rsidRPr="008D20D7">
        <w:rPr>
          <w:rFonts w:cs="Calibri"/>
          <w:b/>
          <w:bCs/>
          <w:sz w:val="40"/>
          <w:szCs w:val="40"/>
        </w:rPr>
        <w:t xml:space="preserve">Derbyshire County </w:t>
      </w:r>
      <w:r w:rsidR="00B27012" w:rsidRPr="00060C27">
        <w:rPr>
          <w:b/>
          <w:bCs/>
          <w:sz w:val="40"/>
          <w:szCs w:val="40"/>
        </w:rPr>
        <w:t>U</w:t>
      </w:r>
      <w:r w:rsidR="00B27012">
        <w:rPr>
          <w:b/>
          <w:bCs/>
          <w:sz w:val="40"/>
          <w:szCs w:val="40"/>
        </w:rPr>
        <w:t>nder-</w:t>
      </w:r>
      <w:r w:rsidR="00B27012" w:rsidRPr="00060C27">
        <w:rPr>
          <w:b/>
          <w:bCs/>
          <w:sz w:val="40"/>
          <w:szCs w:val="40"/>
        </w:rPr>
        <w:t>1</w:t>
      </w:r>
      <w:r w:rsidR="00AC2D97">
        <w:rPr>
          <w:b/>
          <w:bCs/>
          <w:sz w:val="40"/>
          <w:szCs w:val="40"/>
        </w:rPr>
        <w:t xml:space="preserve">5 </w:t>
      </w:r>
      <w:r w:rsidR="00B27012">
        <w:rPr>
          <w:b/>
          <w:bCs/>
          <w:sz w:val="40"/>
          <w:szCs w:val="40"/>
        </w:rPr>
        <w:t>and Under-1</w:t>
      </w:r>
      <w:r w:rsidR="00AC2D97">
        <w:rPr>
          <w:b/>
          <w:bCs/>
          <w:sz w:val="40"/>
          <w:szCs w:val="40"/>
        </w:rPr>
        <w:t>3</w:t>
      </w:r>
      <w:r w:rsidR="00B27012">
        <w:rPr>
          <w:b/>
          <w:bCs/>
          <w:sz w:val="40"/>
          <w:szCs w:val="40"/>
        </w:rPr>
        <w:t xml:space="preserve"> </w:t>
      </w:r>
      <w:r w:rsidR="002A72E2">
        <w:rPr>
          <w:rFonts w:cs="Calibri"/>
          <w:b/>
          <w:bCs/>
          <w:sz w:val="40"/>
          <w:szCs w:val="40"/>
        </w:rPr>
        <w:t>Player Development Programme</w:t>
      </w:r>
      <w:r w:rsidRPr="0093118D">
        <w:rPr>
          <w:rFonts w:cs="Calibri"/>
        </w:rPr>
        <w:t xml:space="preserve"> </w:t>
      </w:r>
      <w:r w:rsidR="002763A5" w:rsidRPr="00060C27">
        <w:rPr>
          <w:b/>
          <w:bCs/>
          <w:sz w:val="40"/>
          <w:szCs w:val="40"/>
        </w:rPr>
        <w:t>Selection Policy</w:t>
      </w:r>
    </w:p>
    <w:p w14:paraId="1F76E385" w14:textId="77777777" w:rsidR="00380EA1" w:rsidRDefault="00380EA1">
      <w:pPr>
        <w:rPr>
          <w:sz w:val="24"/>
          <w:szCs w:val="24"/>
        </w:rPr>
      </w:pPr>
    </w:p>
    <w:p w14:paraId="055D0838" w14:textId="0254C67B" w:rsidR="00380EA1" w:rsidRDefault="00380EA1" w:rsidP="00060C27">
      <w:pPr>
        <w:jc w:val="left"/>
      </w:pPr>
    </w:p>
    <w:tbl>
      <w:tblPr>
        <w:tblpPr w:leftFromText="180" w:rightFromText="180" w:vertAnchor="text" w:horzAnchor="margin" w:tblpXSpec="center" w:tblpY="43"/>
        <w:tblW w:w="8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7"/>
        <w:gridCol w:w="1965"/>
        <w:gridCol w:w="1706"/>
        <w:gridCol w:w="2991"/>
      </w:tblGrid>
      <w:tr w:rsidR="00060C27" w14:paraId="62C0BC72" w14:textId="77777777" w:rsidTr="00060C27">
        <w:trPr>
          <w:trHeight w:val="18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14:paraId="51340891" w14:textId="77777777" w:rsidR="00060C27" w:rsidRPr="00060C27" w:rsidRDefault="00060C27" w:rsidP="00060C27">
            <w:pPr>
              <w:pStyle w:val="Table"/>
              <w:jc w:val="center"/>
              <w:rPr>
                <w:sz w:val="24"/>
                <w:szCs w:val="24"/>
              </w:rPr>
            </w:pPr>
            <w:r w:rsidRPr="00060C27">
              <w:rPr>
                <w:b/>
                <w:bCs/>
                <w:sz w:val="24"/>
                <w:szCs w:val="24"/>
              </w:rPr>
              <w:t>Version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14:paraId="5439892D" w14:textId="77777777" w:rsidR="00060C27" w:rsidRPr="00060C27" w:rsidRDefault="00060C27" w:rsidP="00060C27">
            <w:pPr>
              <w:pStyle w:val="Table"/>
              <w:jc w:val="center"/>
              <w:rPr>
                <w:sz w:val="24"/>
                <w:szCs w:val="24"/>
              </w:rPr>
            </w:pPr>
            <w:r w:rsidRPr="00060C27">
              <w:rPr>
                <w:b/>
                <w:bCs/>
                <w:sz w:val="24"/>
                <w:szCs w:val="24"/>
              </w:rPr>
              <w:t>Reviewed By</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14:paraId="3E506FC5" w14:textId="77777777" w:rsidR="00060C27" w:rsidRPr="00060C27" w:rsidRDefault="00060C27" w:rsidP="00060C27">
            <w:pPr>
              <w:pStyle w:val="Table"/>
              <w:jc w:val="center"/>
              <w:rPr>
                <w:sz w:val="24"/>
                <w:szCs w:val="24"/>
              </w:rPr>
            </w:pPr>
            <w:r w:rsidRPr="00060C27">
              <w:rPr>
                <w:b/>
                <w:bCs/>
                <w:sz w:val="24"/>
                <w:szCs w:val="24"/>
              </w:rPr>
              <w:t>Date</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14:paraId="2EDCAC0A" w14:textId="77777777" w:rsidR="00060C27" w:rsidRPr="00060C27" w:rsidRDefault="00060C27" w:rsidP="00060C27">
            <w:pPr>
              <w:pStyle w:val="Table"/>
              <w:jc w:val="center"/>
              <w:rPr>
                <w:sz w:val="24"/>
                <w:szCs w:val="24"/>
              </w:rPr>
            </w:pPr>
            <w:r w:rsidRPr="00060C27">
              <w:rPr>
                <w:b/>
                <w:bCs/>
                <w:sz w:val="24"/>
                <w:szCs w:val="24"/>
              </w:rPr>
              <w:t>Next Review Date</w:t>
            </w:r>
          </w:p>
        </w:tc>
      </w:tr>
      <w:tr w:rsidR="00060C27" w14:paraId="19715168" w14:textId="77777777" w:rsidTr="008D20D7">
        <w:trPr>
          <w:trHeight w:val="18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14:paraId="170A3FD4" w14:textId="2880DBC4" w:rsidR="00060C27" w:rsidRPr="00060C27" w:rsidRDefault="00060C27" w:rsidP="00060C27">
            <w:pPr>
              <w:jc w:val="center"/>
              <w:rPr>
                <w:sz w:val="24"/>
                <w:szCs w:val="24"/>
              </w:rPr>
            </w:pPr>
            <w:r w:rsidRPr="00060C27">
              <w:rPr>
                <w:sz w:val="24"/>
                <w:szCs w:val="24"/>
              </w:rPr>
              <w:t>0</w:t>
            </w:r>
            <w:r w:rsidR="00B8071F">
              <w:rPr>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14:paraId="7F3F5665" w14:textId="49A03565" w:rsidR="00060C27" w:rsidRPr="00060C27" w:rsidRDefault="008D20D7" w:rsidP="00060C27">
            <w:pPr>
              <w:pStyle w:val="Table"/>
              <w:jc w:val="center"/>
              <w:rPr>
                <w:sz w:val="24"/>
                <w:szCs w:val="24"/>
              </w:rPr>
            </w:pPr>
            <w:r w:rsidRPr="008D20D7">
              <w:rPr>
                <w:sz w:val="24"/>
                <w:szCs w:val="24"/>
              </w:rPr>
              <w:t xml:space="preserve">Derbyshire </w:t>
            </w:r>
            <w:r w:rsidR="00C03A2B" w:rsidRPr="00C03A2B">
              <w:rPr>
                <w:sz w:val="24"/>
                <w:szCs w:val="24"/>
              </w:rPr>
              <w:t>County Netball</w:t>
            </w:r>
            <w:r w:rsidR="00C03A2B" w:rsidRPr="00C03A2B">
              <w:rPr>
                <w:rFonts w:asciiTheme="minorHAnsi" w:hAnsiTheme="minorHAnsi"/>
                <w:sz w:val="24"/>
                <w:szCs w:val="24"/>
              </w:rPr>
              <w:t xml:space="preserve"> Player Pathway Management Group</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14:paraId="3BE24B3D" w14:textId="531FC592" w:rsidR="00060C27" w:rsidRPr="00060C27" w:rsidRDefault="003F6378" w:rsidP="008D20D7">
            <w:pPr>
              <w:pStyle w:val="Table"/>
              <w:ind w:left="0"/>
              <w:jc w:val="center"/>
              <w:rPr>
                <w:sz w:val="24"/>
                <w:szCs w:val="24"/>
              </w:rPr>
            </w:pPr>
            <w:r>
              <w:rPr>
                <w:sz w:val="24"/>
                <w:szCs w:val="24"/>
              </w:rPr>
              <w:t>May</w:t>
            </w:r>
            <w:r w:rsidR="00060C27" w:rsidRPr="00060C27">
              <w:rPr>
                <w:sz w:val="24"/>
                <w:szCs w:val="24"/>
              </w:rPr>
              <w:t xml:space="preserve"> 202</w:t>
            </w:r>
            <w:r w:rsidR="007D5221">
              <w:rPr>
                <w:sz w:val="24"/>
                <w:szCs w:val="24"/>
              </w:rPr>
              <w:t>2</w:t>
            </w:r>
          </w:p>
        </w:tc>
        <w:tc>
          <w:tcPr>
            <w:tcW w:w="2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14:paraId="427EE704" w14:textId="30ECBC90" w:rsidR="00060C27" w:rsidRPr="00060C27" w:rsidRDefault="003F6378" w:rsidP="008D20D7">
            <w:pPr>
              <w:pStyle w:val="Table"/>
              <w:ind w:left="0"/>
              <w:jc w:val="center"/>
              <w:rPr>
                <w:sz w:val="24"/>
                <w:szCs w:val="24"/>
              </w:rPr>
            </w:pPr>
            <w:r>
              <w:rPr>
                <w:sz w:val="24"/>
                <w:szCs w:val="24"/>
              </w:rPr>
              <w:t>May</w:t>
            </w:r>
            <w:r w:rsidR="00060C27" w:rsidRPr="00060C27">
              <w:rPr>
                <w:sz w:val="24"/>
                <w:szCs w:val="24"/>
              </w:rPr>
              <w:t xml:space="preserve"> 202</w:t>
            </w:r>
            <w:r w:rsidR="007D5221">
              <w:rPr>
                <w:sz w:val="24"/>
                <w:szCs w:val="24"/>
              </w:rPr>
              <w:t>3</w:t>
            </w:r>
          </w:p>
        </w:tc>
      </w:tr>
    </w:tbl>
    <w:p w14:paraId="11DCDAB6" w14:textId="77777777" w:rsidR="00380EA1" w:rsidRDefault="00380EA1"/>
    <w:p w14:paraId="1DB79751" w14:textId="2734BC78" w:rsidR="00380EA1" w:rsidRDefault="00060C27" w:rsidP="00060C27">
      <w:pPr>
        <w:jc w:val="left"/>
      </w:pPr>
      <w:r>
        <w:br w:type="page"/>
      </w:r>
    </w:p>
    <w:sdt>
      <w:sdtPr>
        <w:rPr>
          <w:sz w:val="22"/>
          <w:szCs w:val="22"/>
          <w:bdr w:val="nil"/>
        </w:rPr>
        <w:id w:val="1274904771"/>
        <w:docPartObj>
          <w:docPartGallery w:val="Table of Contents"/>
          <w:docPartUnique/>
        </w:docPartObj>
      </w:sdtPr>
      <w:sdtEndPr>
        <w:rPr>
          <w:b/>
          <w:bCs/>
          <w:noProof/>
        </w:rPr>
      </w:sdtEndPr>
      <w:sdtContent>
        <w:p w14:paraId="7554BD60" w14:textId="784D6C34" w:rsidR="00060C27" w:rsidRPr="00060C27" w:rsidRDefault="00060C27" w:rsidP="00060C27">
          <w:pPr>
            <w:pStyle w:val="TOCHeading"/>
            <w:spacing w:before="0"/>
            <w:jc w:val="center"/>
            <w:rPr>
              <w:b/>
              <w:bCs/>
              <w:u w:val="single"/>
            </w:rPr>
          </w:pPr>
          <w:r w:rsidRPr="00060C27">
            <w:rPr>
              <w:b/>
              <w:bCs/>
              <w:u w:val="single"/>
            </w:rPr>
            <w:t>Policy Contents</w:t>
          </w:r>
        </w:p>
        <w:p w14:paraId="6EB28BFE" w14:textId="49B57547" w:rsidR="00AC2D97" w:rsidRDefault="00060C27">
          <w:pPr>
            <w:pStyle w:val="TOC1"/>
            <w:tabs>
              <w:tab w:val="right" w:leader="dot" w:pos="9350"/>
            </w:tabs>
            <w:rPr>
              <w:rFonts w:eastAsiaTheme="minorEastAsia" w:cstheme="minorBidi"/>
              <w:b w:val="0"/>
              <w:bCs w:val="0"/>
              <w:noProof/>
              <w:color w:val="auto"/>
              <w:sz w:val="24"/>
              <w:szCs w:val="24"/>
              <w:bdr w:val="none" w:sz="0" w:space="0" w:color="auto"/>
              <w:lang w:val="en-GB" w:eastAsia="en-GB"/>
            </w:rPr>
          </w:pPr>
          <w:r>
            <w:rPr>
              <w:b w:val="0"/>
              <w:bCs w:val="0"/>
            </w:rPr>
            <w:fldChar w:fldCharType="begin"/>
          </w:r>
          <w:r>
            <w:instrText xml:space="preserve"> TOC \o "1-3" \h \z \u </w:instrText>
          </w:r>
          <w:r>
            <w:rPr>
              <w:b w:val="0"/>
              <w:bCs w:val="0"/>
            </w:rPr>
            <w:fldChar w:fldCharType="separate"/>
          </w:r>
          <w:hyperlink w:anchor="_Toc104638138" w:history="1">
            <w:r w:rsidR="00AC2D97" w:rsidRPr="00D40D51">
              <w:rPr>
                <w:rStyle w:val="Hyperlink"/>
                <w:noProof/>
              </w:rPr>
              <w:t>Purpose &amp; Scope of Policy</w:t>
            </w:r>
            <w:r w:rsidR="00AC2D97">
              <w:rPr>
                <w:noProof/>
                <w:webHidden/>
              </w:rPr>
              <w:tab/>
            </w:r>
            <w:r w:rsidR="00AC2D97">
              <w:rPr>
                <w:noProof/>
                <w:webHidden/>
              </w:rPr>
              <w:fldChar w:fldCharType="begin"/>
            </w:r>
            <w:r w:rsidR="00AC2D97">
              <w:rPr>
                <w:noProof/>
                <w:webHidden/>
              </w:rPr>
              <w:instrText xml:space="preserve"> PAGEREF _Toc104638138 \h </w:instrText>
            </w:r>
            <w:r w:rsidR="00AC2D97">
              <w:rPr>
                <w:noProof/>
                <w:webHidden/>
              </w:rPr>
            </w:r>
            <w:r w:rsidR="00AC2D97">
              <w:rPr>
                <w:noProof/>
                <w:webHidden/>
              </w:rPr>
              <w:fldChar w:fldCharType="separate"/>
            </w:r>
            <w:r w:rsidR="00AC2D97">
              <w:rPr>
                <w:noProof/>
                <w:webHidden/>
              </w:rPr>
              <w:t>3</w:t>
            </w:r>
            <w:r w:rsidR="00AC2D97">
              <w:rPr>
                <w:noProof/>
                <w:webHidden/>
              </w:rPr>
              <w:fldChar w:fldCharType="end"/>
            </w:r>
          </w:hyperlink>
        </w:p>
        <w:p w14:paraId="52B187FB" w14:textId="728B5FF1"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39" w:history="1">
            <w:r w:rsidR="00AC2D97" w:rsidRPr="00D40D51">
              <w:rPr>
                <w:rStyle w:val="Hyperlink"/>
                <w:noProof/>
              </w:rPr>
              <w:t>Performance Mission &amp; Objectives</w:t>
            </w:r>
            <w:r w:rsidR="00AC2D97">
              <w:rPr>
                <w:noProof/>
                <w:webHidden/>
              </w:rPr>
              <w:tab/>
            </w:r>
            <w:r w:rsidR="00AC2D97">
              <w:rPr>
                <w:noProof/>
                <w:webHidden/>
              </w:rPr>
              <w:fldChar w:fldCharType="begin"/>
            </w:r>
            <w:r w:rsidR="00AC2D97">
              <w:rPr>
                <w:noProof/>
                <w:webHidden/>
              </w:rPr>
              <w:instrText xml:space="preserve"> PAGEREF _Toc104638139 \h </w:instrText>
            </w:r>
            <w:r w:rsidR="00AC2D97">
              <w:rPr>
                <w:noProof/>
                <w:webHidden/>
              </w:rPr>
            </w:r>
            <w:r w:rsidR="00AC2D97">
              <w:rPr>
                <w:noProof/>
                <w:webHidden/>
              </w:rPr>
              <w:fldChar w:fldCharType="separate"/>
            </w:r>
            <w:r w:rsidR="00AC2D97">
              <w:rPr>
                <w:noProof/>
                <w:webHidden/>
              </w:rPr>
              <w:t>3</w:t>
            </w:r>
            <w:r w:rsidR="00AC2D97">
              <w:rPr>
                <w:noProof/>
                <w:webHidden/>
              </w:rPr>
              <w:fldChar w:fldCharType="end"/>
            </w:r>
          </w:hyperlink>
        </w:p>
        <w:p w14:paraId="7FBA99FF" w14:textId="511C81BA"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0" w:history="1">
            <w:r w:rsidR="00AC2D97" w:rsidRPr="00D40D51">
              <w:rPr>
                <w:rStyle w:val="Hyperlink"/>
                <w:noProof/>
              </w:rPr>
              <w:t>Eligibility</w:t>
            </w:r>
            <w:r w:rsidR="00AC2D97">
              <w:rPr>
                <w:noProof/>
                <w:webHidden/>
              </w:rPr>
              <w:tab/>
            </w:r>
            <w:r w:rsidR="00AC2D97">
              <w:rPr>
                <w:noProof/>
                <w:webHidden/>
              </w:rPr>
              <w:fldChar w:fldCharType="begin"/>
            </w:r>
            <w:r w:rsidR="00AC2D97">
              <w:rPr>
                <w:noProof/>
                <w:webHidden/>
              </w:rPr>
              <w:instrText xml:space="preserve"> PAGEREF _Toc104638140 \h </w:instrText>
            </w:r>
            <w:r w:rsidR="00AC2D97">
              <w:rPr>
                <w:noProof/>
                <w:webHidden/>
              </w:rPr>
            </w:r>
            <w:r w:rsidR="00AC2D97">
              <w:rPr>
                <w:noProof/>
                <w:webHidden/>
              </w:rPr>
              <w:fldChar w:fldCharType="separate"/>
            </w:r>
            <w:r w:rsidR="00AC2D97">
              <w:rPr>
                <w:noProof/>
                <w:webHidden/>
              </w:rPr>
              <w:t>3</w:t>
            </w:r>
            <w:r w:rsidR="00AC2D97">
              <w:rPr>
                <w:noProof/>
                <w:webHidden/>
              </w:rPr>
              <w:fldChar w:fldCharType="end"/>
            </w:r>
          </w:hyperlink>
        </w:p>
        <w:p w14:paraId="34B2C878" w14:textId="71EBBBE6"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1" w:history="1">
            <w:r w:rsidR="00AC2D97" w:rsidRPr="00D40D51">
              <w:rPr>
                <w:rStyle w:val="Hyperlink"/>
                <w:noProof/>
              </w:rPr>
              <w:t>Selection Principles</w:t>
            </w:r>
            <w:r w:rsidR="00AC2D97">
              <w:rPr>
                <w:noProof/>
                <w:webHidden/>
              </w:rPr>
              <w:tab/>
            </w:r>
            <w:r w:rsidR="00AC2D97">
              <w:rPr>
                <w:noProof/>
                <w:webHidden/>
              </w:rPr>
              <w:fldChar w:fldCharType="begin"/>
            </w:r>
            <w:r w:rsidR="00AC2D97">
              <w:rPr>
                <w:noProof/>
                <w:webHidden/>
              </w:rPr>
              <w:instrText xml:space="preserve"> PAGEREF _Toc104638141 \h </w:instrText>
            </w:r>
            <w:r w:rsidR="00AC2D97">
              <w:rPr>
                <w:noProof/>
                <w:webHidden/>
              </w:rPr>
            </w:r>
            <w:r w:rsidR="00AC2D97">
              <w:rPr>
                <w:noProof/>
                <w:webHidden/>
              </w:rPr>
              <w:fldChar w:fldCharType="separate"/>
            </w:r>
            <w:r w:rsidR="00AC2D97">
              <w:rPr>
                <w:noProof/>
                <w:webHidden/>
              </w:rPr>
              <w:t>3</w:t>
            </w:r>
            <w:r w:rsidR="00AC2D97">
              <w:rPr>
                <w:noProof/>
                <w:webHidden/>
              </w:rPr>
              <w:fldChar w:fldCharType="end"/>
            </w:r>
          </w:hyperlink>
        </w:p>
        <w:p w14:paraId="49C16EBF" w14:textId="1937CEB5"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2" w:history="1">
            <w:r w:rsidR="00AC2D97" w:rsidRPr="00D40D51">
              <w:rPr>
                <w:rStyle w:val="Hyperlink"/>
                <w:noProof/>
              </w:rPr>
              <w:t>Selection Process</w:t>
            </w:r>
            <w:r w:rsidR="00AC2D97">
              <w:rPr>
                <w:noProof/>
                <w:webHidden/>
              </w:rPr>
              <w:tab/>
            </w:r>
            <w:r w:rsidR="00AC2D97">
              <w:rPr>
                <w:noProof/>
                <w:webHidden/>
              </w:rPr>
              <w:fldChar w:fldCharType="begin"/>
            </w:r>
            <w:r w:rsidR="00AC2D97">
              <w:rPr>
                <w:noProof/>
                <w:webHidden/>
              </w:rPr>
              <w:instrText xml:space="preserve"> PAGEREF _Toc104638142 \h </w:instrText>
            </w:r>
            <w:r w:rsidR="00AC2D97">
              <w:rPr>
                <w:noProof/>
                <w:webHidden/>
              </w:rPr>
            </w:r>
            <w:r w:rsidR="00AC2D97">
              <w:rPr>
                <w:noProof/>
                <w:webHidden/>
              </w:rPr>
              <w:fldChar w:fldCharType="separate"/>
            </w:r>
            <w:r w:rsidR="00AC2D97">
              <w:rPr>
                <w:noProof/>
                <w:webHidden/>
              </w:rPr>
              <w:t>4</w:t>
            </w:r>
            <w:r w:rsidR="00AC2D97">
              <w:rPr>
                <w:noProof/>
                <w:webHidden/>
              </w:rPr>
              <w:fldChar w:fldCharType="end"/>
            </w:r>
          </w:hyperlink>
        </w:p>
        <w:p w14:paraId="1CC27659" w14:textId="11D2C373"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3" w:history="1">
            <w:r w:rsidR="00AC2D97" w:rsidRPr="00D40D51">
              <w:rPr>
                <w:rStyle w:val="Hyperlink"/>
                <w:noProof/>
              </w:rPr>
              <w:t>The Selectors and Membership of Selection Panels</w:t>
            </w:r>
            <w:r w:rsidR="00AC2D97">
              <w:rPr>
                <w:noProof/>
                <w:webHidden/>
              </w:rPr>
              <w:tab/>
            </w:r>
            <w:r w:rsidR="00AC2D97">
              <w:rPr>
                <w:noProof/>
                <w:webHidden/>
              </w:rPr>
              <w:fldChar w:fldCharType="begin"/>
            </w:r>
            <w:r w:rsidR="00AC2D97">
              <w:rPr>
                <w:noProof/>
                <w:webHidden/>
              </w:rPr>
              <w:instrText xml:space="preserve"> PAGEREF _Toc104638143 \h </w:instrText>
            </w:r>
            <w:r w:rsidR="00AC2D97">
              <w:rPr>
                <w:noProof/>
                <w:webHidden/>
              </w:rPr>
            </w:r>
            <w:r w:rsidR="00AC2D97">
              <w:rPr>
                <w:noProof/>
                <w:webHidden/>
              </w:rPr>
              <w:fldChar w:fldCharType="separate"/>
            </w:r>
            <w:r w:rsidR="00AC2D97">
              <w:rPr>
                <w:noProof/>
                <w:webHidden/>
              </w:rPr>
              <w:t>4</w:t>
            </w:r>
            <w:r w:rsidR="00AC2D97">
              <w:rPr>
                <w:noProof/>
                <w:webHidden/>
              </w:rPr>
              <w:fldChar w:fldCharType="end"/>
            </w:r>
          </w:hyperlink>
        </w:p>
        <w:p w14:paraId="6B42E974" w14:textId="18568D9F"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4" w:history="1">
            <w:r w:rsidR="00AC2D97" w:rsidRPr="00D40D51">
              <w:rPr>
                <w:rStyle w:val="Hyperlink"/>
                <w:noProof/>
              </w:rPr>
              <w:t>Appeals</w:t>
            </w:r>
            <w:r w:rsidR="00AC2D97">
              <w:rPr>
                <w:noProof/>
                <w:webHidden/>
              </w:rPr>
              <w:tab/>
            </w:r>
            <w:r w:rsidR="00AC2D97">
              <w:rPr>
                <w:noProof/>
                <w:webHidden/>
              </w:rPr>
              <w:fldChar w:fldCharType="begin"/>
            </w:r>
            <w:r w:rsidR="00AC2D97">
              <w:rPr>
                <w:noProof/>
                <w:webHidden/>
              </w:rPr>
              <w:instrText xml:space="preserve"> PAGEREF _Toc104638144 \h </w:instrText>
            </w:r>
            <w:r w:rsidR="00AC2D97">
              <w:rPr>
                <w:noProof/>
                <w:webHidden/>
              </w:rPr>
            </w:r>
            <w:r w:rsidR="00AC2D97">
              <w:rPr>
                <w:noProof/>
                <w:webHidden/>
              </w:rPr>
              <w:fldChar w:fldCharType="separate"/>
            </w:r>
            <w:r w:rsidR="00AC2D97">
              <w:rPr>
                <w:noProof/>
                <w:webHidden/>
              </w:rPr>
              <w:t>5</w:t>
            </w:r>
            <w:r w:rsidR="00AC2D97">
              <w:rPr>
                <w:noProof/>
                <w:webHidden/>
              </w:rPr>
              <w:fldChar w:fldCharType="end"/>
            </w:r>
          </w:hyperlink>
        </w:p>
        <w:p w14:paraId="0102FF08" w14:textId="6E3608B7"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5" w:history="1">
            <w:r w:rsidR="00AC2D97" w:rsidRPr="00D40D51">
              <w:rPr>
                <w:rStyle w:val="Hyperlink"/>
                <w:noProof/>
              </w:rPr>
              <w:t>Announcement &amp; Notice</w:t>
            </w:r>
            <w:r w:rsidR="00AC2D97">
              <w:rPr>
                <w:noProof/>
                <w:webHidden/>
              </w:rPr>
              <w:tab/>
            </w:r>
            <w:r w:rsidR="00AC2D97">
              <w:rPr>
                <w:noProof/>
                <w:webHidden/>
              </w:rPr>
              <w:fldChar w:fldCharType="begin"/>
            </w:r>
            <w:r w:rsidR="00AC2D97">
              <w:rPr>
                <w:noProof/>
                <w:webHidden/>
              </w:rPr>
              <w:instrText xml:space="preserve"> PAGEREF _Toc104638145 \h </w:instrText>
            </w:r>
            <w:r w:rsidR="00AC2D97">
              <w:rPr>
                <w:noProof/>
                <w:webHidden/>
              </w:rPr>
            </w:r>
            <w:r w:rsidR="00AC2D97">
              <w:rPr>
                <w:noProof/>
                <w:webHidden/>
              </w:rPr>
              <w:fldChar w:fldCharType="separate"/>
            </w:r>
            <w:r w:rsidR="00AC2D97">
              <w:rPr>
                <w:noProof/>
                <w:webHidden/>
              </w:rPr>
              <w:t>5</w:t>
            </w:r>
            <w:r w:rsidR="00AC2D97">
              <w:rPr>
                <w:noProof/>
                <w:webHidden/>
              </w:rPr>
              <w:fldChar w:fldCharType="end"/>
            </w:r>
          </w:hyperlink>
        </w:p>
        <w:p w14:paraId="6AFE7AFE" w14:textId="1B720E1C"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6" w:history="1">
            <w:r w:rsidR="00AC2D97" w:rsidRPr="00D40D51">
              <w:rPr>
                <w:rStyle w:val="Hyperlink"/>
                <w:noProof/>
              </w:rPr>
              <w:t>Injury &amp; Replacement</w:t>
            </w:r>
            <w:r w:rsidR="00AC2D97">
              <w:rPr>
                <w:noProof/>
                <w:webHidden/>
              </w:rPr>
              <w:tab/>
            </w:r>
            <w:r w:rsidR="00AC2D97">
              <w:rPr>
                <w:noProof/>
                <w:webHidden/>
              </w:rPr>
              <w:fldChar w:fldCharType="begin"/>
            </w:r>
            <w:r w:rsidR="00AC2D97">
              <w:rPr>
                <w:noProof/>
                <w:webHidden/>
              </w:rPr>
              <w:instrText xml:space="preserve"> PAGEREF _Toc104638146 \h </w:instrText>
            </w:r>
            <w:r w:rsidR="00AC2D97">
              <w:rPr>
                <w:noProof/>
                <w:webHidden/>
              </w:rPr>
            </w:r>
            <w:r w:rsidR="00AC2D97">
              <w:rPr>
                <w:noProof/>
                <w:webHidden/>
              </w:rPr>
              <w:fldChar w:fldCharType="separate"/>
            </w:r>
            <w:r w:rsidR="00AC2D97">
              <w:rPr>
                <w:noProof/>
                <w:webHidden/>
              </w:rPr>
              <w:t>6</w:t>
            </w:r>
            <w:r w:rsidR="00AC2D97">
              <w:rPr>
                <w:noProof/>
                <w:webHidden/>
              </w:rPr>
              <w:fldChar w:fldCharType="end"/>
            </w:r>
          </w:hyperlink>
        </w:p>
        <w:p w14:paraId="3FC15F1B" w14:textId="16EAFD74"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7" w:history="1">
            <w:r w:rsidR="00AC2D97" w:rsidRPr="00D40D51">
              <w:rPr>
                <w:rStyle w:val="Hyperlink"/>
                <w:noProof/>
              </w:rPr>
              <w:t>Selection Criteria</w:t>
            </w:r>
            <w:r w:rsidR="00AC2D97">
              <w:rPr>
                <w:noProof/>
                <w:webHidden/>
              </w:rPr>
              <w:tab/>
            </w:r>
            <w:r w:rsidR="00AC2D97">
              <w:rPr>
                <w:noProof/>
                <w:webHidden/>
              </w:rPr>
              <w:fldChar w:fldCharType="begin"/>
            </w:r>
            <w:r w:rsidR="00AC2D97">
              <w:rPr>
                <w:noProof/>
                <w:webHidden/>
              </w:rPr>
              <w:instrText xml:space="preserve"> PAGEREF _Toc104638147 \h </w:instrText>
            </w:r>
            <w:r w:rsidR="00AC2D97">
              <w:rPr>
                <w:noProof/>
                <w:webHidden/>
              </w:rPr>
            </w:r>
            <w:r w:rsidR="00AC2D97">
              <w:rPr>
                <w:noProof/>
                <w:webHidden/>
              </w:rPr>
              <w:fldChar w:fldCharType="separate"/>
            </w:r>
            <w:r w:rsidR="00AC2D97">
              <w:rPr>
                <w:noProof/>
                <w:webHidden/>
              </w:rPr>
              <w:t>7</w:t>
            </w:r>
            <w:r w:rsidR="00AC2D97">
              <w:rPr>
                <w:noProof/>
                <w:webHidden/>
              </w:rPr>
              <w:fldChar w:fldCharType="end"/>
            </w:r>
          </w:hyperlink>
        </w:p>
        <w:p w14:paraId="786A6559" w14:textId="766E0041"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8" w:history="1">
            <w:r w:rsidR="00AC2D97" w:rsidRPr="00D40D51">
              <w:rPr>
                <w:rStyle w:val="Hyperlink"/>
                <w:noProof/>
              </w:rPr>
              <w:t>Review Process</w:t>
            </w:r>
            <w:r w:rsidR="00AC2D97">
              <w:rPr>
                <w:noProof/>
                <w:webHidden/>
              </w:rPr>
              <w:tab/>
            </w:r>
            <w:r w:rsidR="00AC2D97">
              <w:rPr>
                <w:noProof/>
                <w:webHidden/>
              </w:rPr>
              <w:fldChar w:fldCharType="begin"/>
            </w:r>
            <w:r w:rsidR="00AC2D97">
              <w:rPr>
                <w:noProof/>
                <w:webHidden/>
              </w:rPr>
              <w:instrText xml:space="preserve"> PAGEREF _Toc104638148 \h </w:instrText>
            </w:r>
            <w:r w:rsidR="00AC2D97">
              <w:rPr>
                <w:noProof/>
                <w:webHidden/>
              </w:rPr>
            </w:r>
            <w:r w:rsidR="00AC2D97">
              <w:rPr>
                <w:noProof/>
                <w:webHidden/>
              </w:rPr>
              <w:fldChar w:fldCharType="separate"/>
            </w:r>
            <w:r w:rsidR="00AC2D97">
              <w:rPr>
                <w:noProof/>
                <w:webHidden/>
              </w:rPr>
              <w:t>8</w:t>
            </w:r>
            <w:r w:rsidR="00AC2D97">
              <w:rPr>
                <w:noProof/>
                <w:webHidden/>
              </w:rPr>
              <w:fldChar w:fldCharType="end"/>
            </w:r>
          </w:hyperlink>
        </w:p>
        <w:p w14:paraId="24BEFFAB" w14:textId="1D4D62B6"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49" w:history="1">
            <w:r w:rsidR="00AC2D97" w:rsidRPr="00D40D51">
              <w:rPr>
                <w:rStyle w:val="Hyperlink"/>
                <w:noProof/>
              </w:rPr>
              <w:t>Confidentiality</w:t>
            </w:r>
            <w:r w:rsidR="00AC2D97">
              <w:rPr>
                <w:noProof/>
                <w:webHidden/>
              </w:rPr>
              <w:tab/>
            </w:r>
            <w:r w:rsidR="00AC2D97">
              <w:rPr>
                <w:noProof/>
                <w:webHidden/>
              </w:rPr>
              <w:fldChar w:fldCharType="begin"/>
            </w:r>
            <w:r w:rsidR="00AC2D97">
              <w:rPr>
                <w:noProof/>
                <w:webHidden/>
              </w:rPr>
              <w:instrText xml:space="preserve"> PAGEREF _Toc104638149 \h </w:instrText>
            </w:r>
            <w:r w:rsidR="00AC2D97">
              <w:rPr>
                <w:noProof/>
                <w:webHidden/>
              </w:rPr>
            </w:r>
            <w:r w:rsidR="00AC2D97">
              <w:rPr>
                <w:noProof/>
                <w:webHidden/>
              </w:rPr>
              <w:fldChar w:fldCharType="separate"/>
            </w:r>
            <w:r w:rsidR="00AC2D97">
              <w:rPr>
                <w:noProof/>
                <w:webHidden/>
              </w:rPr>
              <w:t>8</w:t>
            </w:r>
            <w:r w:rsidR="00AC2D97">
              <w:rPr>
                <w:noProof/>
                <w:webHidden/>
              </w:rPr>
              <w:fldChar w:fldCharType="end"/>
            </w:r>
          </w:hyperlink>
        </w:p>
        <w:p w14:paraId="4E63122B" w14:textId="074DDA9D"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50" w:history="1">
            <w:r w:rsidR="00AC2D97" w:rsidRPr="00D40D51">
              <w:rPr>
                <w:rStyle w:val="Hyperlink"/>
                <w:rFonts w:cs="Arial"/>
                <w:noProof/>
                <w:lang w:val="en-GB"/>
              </w:rPr>
              <w:t>General</w:t>
            </w:r>
            <w:r w:rsidR="00AC2D97">
              <w:rPr>
                <w:noProof/>
                <w:webHidden/>
              </w:rPr>
              <w:tab/>
            </w:r>
            <w:r w:rsidR="00AC2D97">
              <w:rPr>
                <w:noProof/>
                <w:webHidden/>
              </w:rPr>
              <w:fldChar w:fldCharType="begin"/>
            </w:r>
            <w:r w:rsidR="00AC2D97">
              <w:rPr>
                <w:noProof/>
                <w:webHidden/>
              </w:rPr>
              <w:instrText xml:space="preserve"> PAGEREF _Toc104638150 \h </w:instrText>
            </w:r>
            <w:r w:rsidR="00AC2D97">
              <w:rPr>
                <w:noProof/>
                <w:webHidden/>
              </w:rPr>
            </w:r>
            <w:r w:rsidR="00AC2D97">
              <w:rPr>
                <w:noProof/>
                <w:webHidden/>
              </w:rPr>
              <w:fldChar w:fldCharType="separate"/>
            </w:r>
            <w:r w:rsidR="00AC2D97">
              <w:rPr>
                <w:noProof/>
                <w:webHidden/>
              </w:rPr>
              <w:t>8</w:t>
            </w:r>
            <w:r w:rsidR="00AC2D97">
              <w:rPr>
                <w:noProof/>
                <w:webHidden/>
              </w:rPr>
              <w:fldChar w:fldCharType="end"/>
            </w:r>
          </w:hyperlink>
        </w:p>
        <w:p w14:paraId="49BCEDA9" w14:textId="3397D6FA" w:rsidR="00AC2D97" w:rsidRDefault="003F6378">
          <w:pPr>
            <w:pStyle w:val="TOC1"/>
            <w:tabs>
              <w:tab w:val="right" w:leader="dot" w:pos="9350"/>
            </w:tabs>
            <w:rPr>
              <w:rFonts w:eastAsiaTheme="minorEastAsia" w:cstheme="minorBidi"/>
              <w:b w:val="0"/>
              <w:bCs w:val="0"/>
              <w:noProof/>
              <w:color w:val="auto"/>
              <w:sz w:val="24"/>
              <w:szCs w:val="24"/>
              <w:bdr w:val="none" w:sz="0" w:space="0" w:color="auto"/>
              <w:lang w:val="en-GB" w:eastAsia="en-GB"/>
            </w:rPr>
          </w:pPr>
          <w:hyperlink w:anchor="_Toc104638151" w:history="1">
            <w:r w:rsidR="00AC2D97" w:rsidRPr="00D40D51">
              <w:rPr>
                <w:rStyle w:val="Hyperlink"/>
                <w:noProof/>
              </w:rPr>
              <w:t>Appendices</w:t>
            </w:r>
            <w:r w:rsidR="00AC2D97">
              <w:rPr>
                <w:noProof/>
                <w:webHidden/>
              </w:rPr>
              <w:tab/>
            </w:r>
            <w:r w:rsidR="00AC2D97">
              <w:rPr>
                <w:noProof/>
                <w:webHidden/>
              </w:rPr>
              <w:fldChar w:fldCharType="begin"/>
            </w:r>
            <w:r w:rsidR="00AC2D97">
              <w:rPr>
                <w:noProof/>
                <w:webHidden/>
              </w:rPr>
              <w:instrText xml:space="preserve"> PAGEREF _Toc104638151 \h </w:instrText>
            </w:r>
            <w:r w:rsidR="00AC2D97">
              <w:rPr>
                <w:noProof/>
                <w:webHidden/>
              </w:rPr>
            </w:r>
            <w:r w:rsidR="00AC2D97">
              <w:rPr>
                <w:noProof/>
                <w:webHidden/>
              </w:rPr>
              <w:fldChar w:fldCharType="separate"/>
            </w:r>
            <w:r w:rsidR="00AC2D97">
              <w:rPr>
                <w:noProof/>
                <w:webHidden/>
              </w:rPr>
              <w:t>9</w:t>
            </w:r>
            <w:r w:rsidR="00AC2D97">
              <w:rPr>
                <w:noProof/>
                <w:webHidden/>
              </w:rPr>
              <w:fldChar w:fldCharType="end"/>
            </w:r>
          </w:hyperlink>
        </w:p>
        <w:p w14:paraId="6FF657C4" w14:textId="11C6190E" w:rsidR="00AC2D97" w:rsidRDefault="003F6378">
          <w:pPr>
            <w:pStyle w:val="TOC2"/>
            <w:tabs>
              <w:tab w:val="right" w:leader="dot" w:pos="9350"/>
            </w:tabs>
            <w:rPr>
              <w:rFonts w:eastAsiaTheme="minorEastAsia" w:cstheme="minorBidi"/>
              <w:i w:val="0"/>
              <w:iCs w:val="0"/>
              <w:noProof/>
              <w:color w:val="auto"/>
              <w:sz w:val="24"/>
              <w:szCs w:val="24"/>
              <w:bdr w:val="none" w:sz="0" w:space="0" w:color="auto"/>
              <w:lang w:val="en-GB" w:eastAsia="en-GB"/>
            </w:rPr>
          </w:pPr>
          <w:hyperlink w:anchor="_Toc104638152" w:history="1">
            <w:r w:rsidR="00AC2D97" w:rsidRPr="00D40D51">
              <w:rPr>
                <w:rStyle w:val="Hyperlink"/>
                <w:noProof/>
              </w:rPr>
              <w:t>Appendix 1: Glossary of Terms</w:t>
            </w:r>
            <w:r w:rsidR="00AC2D97">
              <w:rPr>
                <w:noProof/>
                <w:webHidden/>
              </w:rPr>
              <w:tab/>
            </w:r>
            <w:r w:rsidR="00AC2D97">
              <w:rPr>
                <w:noProof/>
                <w:webHidden/>
              </w:rPr>
              <w:fldChar w:fldCharType="begin"/>
            </w:r>
            <w:r w:rsidR="00AC2D97">
              <w:rPr>
                <w:noProof/>
                <w:webHidden/>
              </w:rPr>
              <w:instrText xml:space="preserve"> PAGEREF _Toc104638152 \h </w:instrText>
            </w:r>
            <w:r w:rsidR="00AC2D97">
              <w:rPr>
                <w:noProof/>
                <w:webHidden/>
              </w:rPr>
            </w:r>
            <w:r w:rsidR="00AC2D97">
              <w:rPr>
                <w:noProof/>
                <w:webHidden/>
              </w:rPr>
              <w:fldChar w:fldCharType="separate"/>
            </w:r>
            <w:r w:rsidR="00AC2D97">
              <w:rPr>
                <w:noProof/>
                <w:webHidden/>
              </w:rPr>
              <w:t>9</w:t>
            </w:r>
            <w:r w:rsidR="00AC2D97">
              <w:rPr>
                <w:noProof/>
                <w:webHidden/>
              </w:rPr>
              <w:fldChar w:fldCharType="end"/>
            </w:r>
          </w:hyperlink>
        </w:p>
        <w:p w14:paraId="5891DF35" w14:textId="01751878" w:rsidR="00AC2D97" w:rsidRDefault="003F6378">
          <w:pPr>
            <w:pStyle w:val="TOC2"/>
            <w:tabs>
              <w:tab w:val="right" w:leader="dot" w:pos="9350"/>
            </w:tabs>
            <w:rPr>
              <w:rFonts w:eastAsiaTheme="minorEastAsia" w:cstheme="minorBidi"/>
              <w:i w:val="0"/>
              <w:iCs w:val="0"/>
              <w:noProof/>
              <w:color w:val="auto"/>
              <w:sz w:val="24"/>
              <w:szCs w:val="24"/>
              <w:bdr w:val="none" w:sz="0" w:space="0" w:color="auto"/>
              <w:lang w:val="en-GB" w:eastAsia="en-GB"/>
            </w:rPr>
          </w:pPr>
          <w:hyperlink w:anchor="_Toc104638153" w:history="1">
            <w:r w:rsidR="00AC2D97" w:rsidRPr="00D40D51">
              <w:rPr>
                <w:rStyle w:val="Hyperlink"/>
                <w:noProof/>
              </w:rPr>
              <w:t>Appendix 2: County Under-15 Player Development Programme &amp; County Under-13 Player Development Programme Selection Criteria</w:t>
            </w:r>
            <w:r w:rsidR="00AC2D97">
              <w:rPr>
                <w:noProof/>
                <w:webHidden/>
              </w:rPr>
              <w:tab/>
            </w:r>
            <w:r w:rsidR="00AC2D97">
              <w:rPr>
                <w:noProof/>
                <w:webHidden/>
              </w:rPr>
              <w:fldChar w:fldCharType="begin"/>
            </w:r>
            <w:r w:rsidR="00AC2D97">
              <w:rPr>
                <w:noProof/>
                <w:webHidden/>
              </w:rPr>
              <w:instrText xml:space="preserve"> PAGEREF _Toc104638153 \h </w:instrText>
            </w:r>
            <w:r w:rsidR="00AC2D97">
              <w:rPr>
                <w:noProof/>
                <w:webHidden/>
              </w:rPr>
            </w:r>
            <w:r w:rsidR="00AC2D97">
              <w:rPr>
                <w:noProof/>
                <w:webHidden/>
              </w:rPr>
              <w:fldChar w:fldCharType="separate"/>
            </w:r>
            <w:r w:rsidR="00AC2D97">
              <w:rPr>
                <w:noProof/>
                <w:webHidden/>
              </w:rPr>
              <w:t>10</w:t>
            </w:r>
            <w:r w:rsidR="00AC2D97">
              <w:rPr>
                <w:noProof/>
                <w:webHidden/>
              </w:rPr>
              <w:fldChar w:fldCharType="end"/>
            </w:r>
          </w:hyperlink>
        </w:p>
        <w:p w14:paraId="6F2CC865" w14:textId="11F03E7B" w:rsidR="00AC2D97" w:rsidRDefault="003F6378">
          <w:pPr>
            <w:pStyle w:val="TOC2"/>
            <w:tabs>
              <w:tab w:val="right" w:leader="dot" w:pos="9350"/>
            </w:tabs>
            <w:rPr>
              <w:rFonts w:eastAsiaTheme="minorEastAsia" w:cstheme="minorBidi"/>
              <w:i w:val="0"/>
              <w:iCs w:val="0"/>
              <w:noProof/>
              <w:color w:val="auto"/>
              <w:sz w:val="24"/>
              <w:szCs w:val="24"/>
              <w:bdr w:val="none" w:sz="0" w:space="0" w:color="auto"/>
              <w:lang w:val="en-GB" w:eastAsia="en-GB"/>
            </w:rPr>
          </w:pPr>
          <w:hyperlink w:anchor="_Toc104638154" w:history="1">
            <w:r w:rsidR="00AC2D97" w:rsidRPr="00D40D51">
              <w:rPr>
                <w:rStyle w:val="Hyperlink"/>
                <w:noProof/>
              </w:rPr>
              <w:t>Appendix 3: England Netball Performance Pathway (May 2022)</w:t>
            </w:r>
            <w:r w:rsidR="00AC2D97">
              <w:rPr>
                <w:noProof/>
                <w:webHidden/>
              </w:rPr>
              <w:tab/>
            </w:r>
            <w:r w:rsidR="00AC2D97">
              <w:rPr>
                <w:noProof/>
                <w:webHidden/>
              </w:rPr>
              <w:fldChar w:fldCharType="begin"/>
            </w:r>
            <w:r w:rsidR="00AC2D97">
              <w:rPr>
                <w:noProof/>
                <w:webHidden/>
              </w:rPr>
              <w:instrText xml:space="preserve"> PAGEREF _Toc104638154 \h </w:instrText>
            </w:r>
            <w:r w:rsidR="00AC2D97">
              <w:rPr>
                <w:noProof/>
                <w:webHidden/>
              </w:rPr>
            </w:r>
            <w:r w:rsidR="00AC2D97">
              <w:rPr>
                <w:noProof/>
                <w:webHidden/>
              </w:rPr>
              <w:fldChar w:fldCharType="separate"/>
            </w:r>
            <w:r w:rsidR="00AC2D97">
              <w:rPr>
                <w:noProof/>
                <w:webHidden/>
              </w:rPr>
              <w:t>14</w:t>
            </w:r>
            <w:r w:rsidR="00AC2D97">
              <w:rPr>
                <w:noProof/>
                <w:webHidden/>
              </w:rPr>
              <w:fldChar w:fldCharType="end"/>
            </w:r>
          </w:hyperlink>
        </w:p>
        <w:p w14:paraId="2410CA39" w14:textId="33EE5FB7" w:rsidR="00AC2D97" w:rsidRDefault="003F6378">
          <w:pPr>
            <w:pStyle w:val="TOC2"/>
            <w:tabs>
              <w:tab w:val="right" w:leader="dot" w:pos="9350"/>
            </w:tabs>
            <w:rPr>
              <w:rFonts w:eastAsiaTheme="minorEastAsia" w:cstheme="minorBidi"/>
              <w:i w:val="0"/>
              <w:iCs w:val="0"/>
              <w:noProof/>
              <w:color w:val="auto"/>
              <w:sz w:val="24"/>
              <w:szCs w:val="24"/>
              <w:bdr w:val="none" w:sz="0" w:space="0" w:color="auto"/>
              <w:lang w:val="en-GB" w:eastAsia="en-GB"/>
            </w:rPr>
          </w:pPr>
          <w:hyperlink w:anchor="_Toc104638155" w:history="1">
            <w:r w:rsidR="00AC2D97" w:rsidRPr="00D40D51">
              <w:rPr>
                <w:rStyle w:val="Hyperlink"/>
                <w:noProof/>
              </w:rPr>
              <w:t>Appendix 4: Loughborough Lightning Performance Pathway</w:t>
            </w:r>
            <w:r w:rsidR="00AC2D97">
              <w:rPr>
                <w:noProof/>
                <w:webHidden/>
              </w:rPr>
              <w:tab/>
            </w:r>
            <w:r w:rsidR="00AC2D97">
              <w:rPr>
                <w:noProof/>
                <w:webHidden/>
              </w:rPr>
              <w:fldChar w:fldCharType="begin"/>
            </w:r>
            <w:r w:rsidR="00AC2D97">
              <w:rPr>
                <w:noProof/>
                <w:webHidden/>
              </w:rPr>
              <w:instrText xml:space="preserve"> PAGEREF _Toc104638155 \h </w:instrText>
            </w:r>
            <w:r w:rsidR="00AC2D97">
              <w:rPr>
                <w:noProof/>
                <w:webHidden/>
              </w:rPr>
            </w:r>
            <w:r w:rsidR="00AC2D97">
              <w:rPr>
                <w:noProof/>
                <w:webHidden/>
              </w:rPr>
              <w:fldChar w:fldCharType="separate"/>
            </w:r>
            <w:r w:rsidR="00AC2D97">
              <w:rPr>
                <w:noProof/>
                <w:webHidden/>
              </w:rPr>
              <w:t>15</w:t>
            </w:r>
            <w:r w:rsidR="00AC2D97">
              <w:rPr>
                <w:noProof/>
                <w:webHidden/>
              </w:rPr>
              <w:fldChar w:fldCharType="end"/>
            </w:r>
          </w:hyperlink>
        </w:p>
        <w:p w14:paraId="332AA62E" w14:textId="682393F5" w:rsidR="00AC2D97" w:rsidRDefault="003F6378">
          <w:pPr>
            <w:pStyle w:val="TOC2"/>
            <w:tabs>
              <w:tab w:val="right" w:leader="dot" w:pos="9350"/>
            </w:tabs>
            <w:rPr>
              <w:rFonts w:eastAsiaTheme="minorEastAsia" w:cstheme="minorBidi"/>
              <w:i w:val="0"/>
              <w:iCs w:val="0"/>
              <w:noProof/>
              <w:color w:val="auto"/>
              <w:sz w:val="24"/>
              <w:szCs w:val="24"/>
              <w:bdr w:val="none" w:sz="0" w:space="0" w:color="auto"/>
              <w:lang w:val="en-GB" w:eastAsia="en-GB"/>
            </w:rPr>
          </w:pPr>
          <w:hyperlink w:anchor="_Toc104638156" w:history="1">
            <w:r w:rsidR="00AC2D97" w:rsidRPr="00D40D51">
              <w:rPr>
                <w:rStyle w:val="Hyperlink"/>
                <w:noProof/>
              </w:rPr>
              <w:t>Appendix 5: Derbyshire County Netball Code of Conduct &amp; Guidance for Parents &amp; Carers</w:t>
            </w:r>
            <w:r w:rsidR="00AC2D97">
              <w:rPr>
                <w:noProof/>
                <w:webHidden/>
              </w:rPr>
              <w:tab/>
            </w:r>
            <w:r w:rsidR="00AC2D97">
              <w:rPr>
                <w:noProof/>
                <w:webHidden/>
              </w:rPr>
              <w:fldChar w:fldCharType="begin"/>
            </w:r>
            <w:r w:rsidR="00AC2D97">
              <w:rPr>
                <w:noProof/>
                <w:webHidden/>
              </w:rPr>
              <w:instrText xml:space="preserve"> PAGEREF _Toc104638156 \h </w:instrText>
            </w:r>
            <w:r w:rsidR="00AC2D97">
              <w:rPr>
                <w:noProof/>
                <w:webHidden/>
              </w:rPr>
            </w:r>
            <w:r w:rsidR="00AC2D97">
              <w:rPr>
                <w:noProof/>
                <w:webHidden/>
              </w:rPr>
              <w:fldChar w:fldCharType="separate"/>
            </w:r>
            <w:r w:rsidR="00AC2D97">
              <w:rPr>
                <w:noProof/>
                <w:webHidden/>
              </w:rPr>
              <w:t>16</w:t>
            </w:r>
            <w:r w:rsidR="00AC2D97">
              <w:rPr>
                <w:noProof/>
                <w:webHidden/>
              </w:rPr>
              <w:fldChar w:fldCharType="end"/>
            </w:r>
          </w:hyperlink>
        </w:p>
        <w:p w14:paraId="0635F267" w14:textId="20AE834F" w:rsidR="00AC2D97" w:rsidRDefault="003F6378">
          <w:pPr>
            <w:pStyle w:val="TOC2"/>
            <w:tabs>
              <w:tab w:val="right" w:leader="dot" w:pos="9350"/>
            </w:tabs>
            <w:rPr>
              <w:rFonts w:eastAsiaTheme="minorEastAsia" w:cstheme="minorBidi"/>
              <w:i w:val="0"/>
              <w:iCs w:val="0"/>
              <w:noProof/>
              <w:color w:val="auto"/>
              <w:sz w:val="24"/>
              <w:szCs w:val="24"/>
              <w:bdr w:val="none" w:sz="0" w:space="0" w:color="auto"/>
              <w:lang w:val="en-GB" w:eastAsia="en-GB"/>
            </w:rPr>
          </w:pPr>
          <w:hyperlink w:anchor="_Toc104638157" w:history="1">
            <w:r w:rsidR="00AC2D97" w:rsidRPr="00D40D51">
              <w:rPr>
                <w:rStyle w:val="Hyperlink"/>
                <w:noProof/>
              </w:rPr>
              <w:t>Appendix 6: Derbyshire County Netball Code of Conduct for Athletes</w:t>
            </w:r>
            <w:r w:rsidR="00AC2D97">
              <w:rPr>
                <w:noProof/>
                <w:webHidden/>
              </w:rPr>
              <w:tab/>
            </w:r>
            <w:r w:rsidR="00AC2D97">
              <w:rPr>
                <w:noProof/>
                <w:webHidden/>
              </w:rPr>
              <w:fldChar w:fldCharType="begin"/>
            </w:r>
            <w:r w:rsidR="00AC2D97">
              <w:rPr>
                <w:noProof/>
                <w:webHidden/>
              </w:rPr>
              <w:instrText xml:space="preserve"> PAGEREF _Toc104638157 \h </w:instrText>
            </w:r>
            <w:r w:rsidR="00AC2D97">
              <w:rPr>
                <w:noProof/>
                <w:webHidden/>
              </w:rPr>
            </w:r>
            <w:r w:rsidR="00AC2D97">
              <w:rPr>
                <w:noProof/>
                <w:webHidden/>
              </w:rPr>
              <w:fldChar w:fldCharType="separate"/>
            </w:r>
            <w:r w:rsidR="00AC2D97">
              <w:rPr>
                <w:noProof/>
                <w:webHidden/>
              </w:rPr>
              <w:t>17</w:t>
            </w:r>
            <w:r w:rsidR="00AC2D97">
              <w:rPr>
                <w:noProof/>
                <w:webHidden/>
              </w:rPr>
              <w:fldChar w:fldCharType="end"/>
            </w:r>
          </w:hyperlink>
        </w:p>
        <w:p w14:paraId="2547F2DE" w14:textId="5EA11C07" w:rsidR="00380EA1" w:rsidRPr="00B8071F" w:rsidRDefault="00060C27">
          <w:r>
            <w:rPr>
              <w:b/>
              <w:bCs/>
              <w:noProof/>
            </w:rPr>
            <w:fldChar w:fldCharType="end"/>
          </w:r>
        </w:p>
      </w:sdtContent>
    </w:sdt>
    <w:tbl>
      <w:tblPr>
        <w:tblpPr w:leftFromText="180" w:rightFromText="180" w:vertAnchor="text" w:horzAnchor="margin" w:tblpXSpec="center" w:tblpY="-135"/>
        <w:tblW w:w="100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6"/>
        <w:gridCol w:w="1667"/>
        <w:gridCol w:w="7802"/>
      </w:tblGrid>
      <w:tr w:rsidR="00E739FA" w14:paraId="78F19ECF"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17E73B39" w14:textId="2B53A6B4" w:rsidR="00E739FA" w:rsidRPr="00AC2D97" w:rsidRDefault="00AC2D97" w:rsidP="00AC2D97">
            <w:pPr>
              <w:jc w:val="center"/>
              <w:rPr>
                <w:b/>
                <w:bCs/>
              </w:rPr>
            </w:pPr>
            <w:r>
              <w:rPr>
                <w:b/>
                <w:bCs/>
              </w:rPr>
              <w:lastRenderedPageBreak/>
              <w:t>1.</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7A70B" w14:textId="77777777" w:rsidR="00E739FA" w:rsidRPr="00060C27" w:rsidRDefault="00E739FA" w:rsidP="00E739FA">
            <w:pPr>
              <w:pStyle w:val="Heading1"/>
            </w:pPr>
            <w:bookmarkStart w:id="0" w:name="_Toc104638138"/>
            <w:r w:rsidRPr="00060C27">
              <w:t xml:space="preserve">Purpose &amp; </w:t>
            </w:r>
            <w:r>
              <w:t>S</w:t>
            </w:r>
            <w:r w:rsidRPr="00060C27">
              <w:t xml:space="preserve">cope of </w:t>
            </w:r>
            <w:r>
              <w:t>P</w:t>
            </w:r>
            <w:r w:rsidRPr="00060C27">
              <w:t>olicy</w:t>
            </w:r>
            <w:bookmarkEnd w:id="0"/>
            <w:r w:rsidRPr="00060C27">
              <w:t xml:space="preserve">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0005B" w14:textId="62CD5662" w:rsidR="00E739FA" w:rsidRDefault="00E739FA" w:rsidP="00E739FA">
            <w:pPr>
              <w:jc w:val="left"/>
              <w:rPr>
                <w:rFonts w:asciiTheme="minorHAnsi" w:hAnsiTheme="minorHAnsi"/>
              </w:rPr>
            </w:pPr>
            <w:r w:rsidRPr="00B3038C">
              <w:rPr>
                <w:rFonts w:asciiTheme="minorHAnsi" w:hAnsiTheme="minorHAnsi"/>
              </w:rPr>
              <w:t>This</w:t>
            </w:r>
            <w:r>
              <w:rPr>
                <w:rFonts w:asciiTheme="minorHAnsi" w:hAnsiTheme="minorHAnsi"/>
              </w:rPr>
              <w:t xml:space="preserve"> Selection</w:t>
            </w:r>
            <w:r w:rsidRPr="00B3038C">
              <w:rPr>
                <w:rFonts w:asciiTheme="minorHAnsi" w:hAnsiTheme="minorHAnsi"/>
              </w:rPr>
              <w:t xml:space="preserve"> </w:t>
            </w:r>
            <w:r>
              <w:rPr>
                <w:rFonts w:asciiTheme="minorHAnsi" w:hAnsiTheme="minorHAnsi"/>
              </w:rPr>
              <w:t>P</w:t>
            </w:r>
            <w:r w:rsidRPr="00B3038C">
              <w:rPr>
                <w:rFonts w:asciiTheme="minorHAnsi" w:hAnsiTheme="minorHAnsi"/>
              </w:rPr>
              <w:t>olicy sets out how</w:t>
            </w:r>
            <w:r>
              <w:rPr>
                <w:rFonts w:asciiTheme="minorHAnsi" w:hAnsiTheme="minorHAnsi"/>
              </w:rPr>
              <w:t xml:space="preserve"> Athletes</w:t>
            </w:r>
            <w:r w:rsidRPr="00B3038C">
              <w:rPr>
                <w:rFonts w:asciiTheme="minorHAnsi" w:hAnsiTheme="minorHAnsi"/>
              </w:rPr>
              <w:t xml:space="preserve"> are selected</w:t>
            </w:r>
            <w:r>
              <w:rPr>
                <w:rFonts w:asciiTheme="minorHAnsi" w:hAnsiTheme="minorHAnsi"/>
              </w:rPr>
              <w:t xml:space="preserve"> by Derbyshire County Netball </w:t>
            </w:r>
            <w:r w:rsidRPr="00B3038C">
              <w:rPr>
                <w:rFonts w:asciiTheme="minorHAnsi" w:hAnsiTheme="minorHAnsi"/>
              </w:rPr>
              <w:t>into</w:t>
            </w:r>
            <w:r>
              <w:rPr>
                <w:rFonts w:asciiTheme="minorHAnsi" w:hAnsiTheme="minorHAnsi"/>
              </w:rPr>
              <w:t xml:space="preserve"> the U1</w:t>
            </w:r>
            <w:r w:rsidR="002A72E2">
              <w:rPr>
                <w:rFonts w:asciiTheme="minorHAnsi" w:hAnsiTheme="minorHAnsi"/>
              </w:rPr>
              <w:t>3 and Under 15 County Player Development Programme</w:t>
            </w:r>
            <w:r w:rsidR="00D8689C">
              <w:rPr>
                <w:rFonts w:asciiTheme="minorHAnsi" w:hAnsiTheme="minorHAnsi"/>
              </w:rPr>
              <w:t>s</w:t>
            </w:r>
            <w:r>
              <w:rPr>
                <w:rFonts w:asciiTheme="minorHAnsi" w:hAnsiTheme="minorHAnsi"/>
              </w:rPr>
              <w:t>.</w:t>
            </w:r>
          </w:p>
          <w:p w14:paraId="048A4EBF" w14:textId="77777777" w:rsidR="00E739FA" w:rsidRDefault="00E739FA" w:rsidP="00E739FA">
            <w:pPr>
              <w:jc w:val="left"/>
              <w:rPr>
                <w:rFonts w:asciiTheme="minorHAnsi" w:hAnsiTheme="minorHAnsi"/>
              </w:rPr>
            </w:pPr>
          </w:p>
          <w:p w14:paraId="48FBA4E4" w14:textId="77777777" w:rsidR="00E739FA" w:rsidRPr="008D20D7" w:rsidRDefault="00E739FA" w:rsidP="00E739FA">
            <w:pPr>
              <w:jc w:val="left"/>
              <w:rPr>
                <w:rFonts w:asciiTheme="minorHAnsi" w:hAnsiTheme="minorHAnsi" w:cstheme="minorHAnsi"/>
              </w:rPr>
            </w:pPr>
            <w:r w:rsidRPr="00E739FA">
              <w:rPr>
                <w:rFonts w:asciiTheme="minorHAnsi" w:hAnsiTheme="minorHAnsi" w:cstheme="minorHAnsi"/>
              </w:rPr>
              <w:t>Appendix 1</w:t>
            </w:r>
            <w:r w:rsidRPr="008D20D7">
              <w:rPr>
                <w:rFonts w:asciiTheme="minorHAnsi" w:hAnsiTheme="minorHAnsi" w:cstheme="minorHAnsi"/>
              </w:rPr>
              <w:t xml:space="preserve"> contains the Glossary of Defined Terms. Those Terms will be applied throughout this document.</w:t>
            </w:r>
          </w:p>
        </w:tc>
      </w:tr>
      <w:tr w:rsidR="00E739FA" w14:paraId="6D00AB63"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68665F30" w14:textId="77777777" w:rsidR="00E739FA" w:rsidRDefault="00E739FA" w:rsidP="00E739FA">
            <w:pPr>
              <w:jc w:val="center"/>
              <w:rPr>
                <w:b/>
                <w:bCs/>
              </w:rPr>
            </w:pPr>
            <w:r>
              <w:rPr>
                <w:b/>
                <w:bCs/>
              </w:rPr>
              <w:t>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E952C" w14:textId="77777777" w:rsidR="00E739FA" w:rsidRPr="008D20D7" w:rsidRDefault="00E739FA" w:rsidP="00E739FA">
            <w:pPr>
              <w:pStyle w:val="Heading1"/>
            </w:pPr>
            <w:bookmarkStart w:id="1" w:name="_Toc104638139"/>
            <w:r w:rsidRPr="008D20D7">
              <w:t>Performance Mission &amp; Objectives</w:t>
            </w:r>
            <w:bookmarkEnd w:id="1"/>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D7F91" w14:textId="77777777" w:rsidR="00E739FA" w:rsidRPr="008D20D7" w:rsidRDefault="00E739FA" w:rsidP="00E739FA">
            <w:pPr>
              <w:pStyle w:val="NoSpacing"/>
              <w:jc w:val="both"/>
              <w:rPr>
                <w:rFonts w:asciiTheme="minorHAnsi" w:hAnsiTheme="minorHAnsi"/>
                <w:sz w:val="22"/>
                <w:szCs w:val="22"/>
              </w:rPr>
            </w:pPr>
            <w:r w:rsidRPr="008D20D7">
              <w:rPr>
                <w:rFonts w:asciiTheme="minorHAnsi" w:hAnsiTheme="minorHAnsi"/>
                <w:sz w:val="22"/>
                <w:szCs w:val="22"/>
              </w:rPr>
              <w:t xml:space="preserve">Derbyshire County Netball </w:t>
            </w:r>
            <w:r>
              <w:rPr>
                <w:rFonts w:asciiTheme="minorHAnsi" w:hAnsiTheme="minorHAnsi"/>
                <w:sz w:val="22"/>
                <w:szCs w:val="22"/>
              </w:rPr>
              <w:t>are</w:t>
            </w:r>
            <w:r w:rsidRPr="008D20D7">
              <w:rPr>
                <w:rFonts w:asciiTheme="minorHAnsi" w:hAnsiTheme="minorHAnsi"/>
                <w:sz w:val="22"/>
                <w:szCs w:val="22"/>
              </w:rPr>
              <w:t xml:space="preserve"> committed to delivering unprecedented and sustained on-court success, with high performance athletes, inspiring women and girls from across Derbyshire.</w:t>
            </w:r>
          </w:p>
          <w:p w14:paraId="2463BB90" w14:textId="77777777" w:rsidR="00E739FA" w:rsidRPr="008D20D7" w:rsidRDefault="00E739FA" w:rsidP="00E739FA">
            <w:pPr>
              <w:pStyle w:val="NoSpacing"/>
              <w:jc w:val="both"/>
              <w:rPr>
                <w:rFonts w:asciiTheme="minorHAnsi" w:hAnsiTheme="minorHAnsi"/>
                <w:sz w:val="22"/>
                <w:szCs w:val="22"/>
              </w:rPr>
            </w:pPr>
          </w:p>
          <w:p w14:paraId="211F4DA5" w14:textId="1A762F48" w:rsidR="00E739FA" w:rsidRPr="008D20D7" w:rsidRDefault="00E739FA" w:rsidP="00E739FA">
            <w:pPr>
              <w:pStyle w:val="Default"/>
              <w:jc w:val="both"/>
              <w:rPr>
                <w:rFonts w:asciiTheme="minorHAnsi" w:hAnsiTheme="minorHAnsi" w:cstheme="minorHAnsi"/>
                <w:sz w:val="22"/>
                <w:szCs w:val="22"/>
              </w:rPr>
            </w:pPr>
            <w:r w:rsidRPr="008D20D7">
              <w:rPr>
                <w:rFonts w:asciiTheme="minorHAnsi" w:hAnsiTheme="minorHAnsi" w:cstheme="minorHAnsi"/>
                <w:color w:val="auto"/>
                <w:sz w:val="22"/>
                <w:szCs w:val="22"/>
              </w:rPr>
              <w:t>Through a robust, inclusive and transparent recruitment system</w:t>
            </w:r>
            <w:r w:rsidRPr="008D20D7">
              <w:rPr>
                <w:rFonts w:asciiTheme="minorHAnsi" w:hAnsiTheme="minorHAnsi" w:cstheme="minorHAnsi"/>
                <w:sz w:val="22"/>
                <w:szCs w:val="22"/>
              </w:rPr>
              <w:t xml:space="preserve"> Derbyshire County Netball</w:t>
            </w:r>
            <w:r w:rsidRPr="008D20D7">
              <w:rPr>
                <w:rFonts w:asciiTheme="minorHAnsi" w:hAnsiTheme="minorHAnsi" w:cstheme="minorHAnsi"/>
                <w:color w:val="auto"/>
                <w:sz w:val="22"/>
                <w:szCs w:val="22"/>
              </w:rPr>
              <w:t xml:space="preserve"> aims to identify and select the right quantity and quality of </w:t>
            </w:r>
            <w:r>
              <w:rPr>
                <w:rFonts w:asciiTheme="minorHAnsi" w:hAnsiTheme="minorHAnsi" w:cstheme="minorHAnsi"/>
                <w:color w:val="auto"/>
                <w:sz w:val="22"/>
                <w:szCs w:val="22"/>
              </w:rPr>
              <w:t>Athletes</w:t>
            </w:r>
            <w:r w:rsidRPr="008D20D7">
              <w:rPr>
                <w:rFonts w:asciiTheme="minorHAnsi" w:hAnsiTheme="minorHAnsi" w:cstheme="minorHAnsi"/>
                <w:color w:val="auto"/>
                <w:sz w:val="22"/>
                <w:szCs w:val="22"/>
              </w:rPr>
              <w:t xml:space="preserve"> to develop and sustain a successful county team and to be a </w:t>
            </w:r>
            <w:r w:rsidRPr="008D20D7">
              <w:rPr>
                <w:rFonts w:asciiTheme="minorHAnsi" w:hAnsiTheme="minorHAnsi" w:cstheme="minorHAnsi"/>
                <w:sz w:val="22"/>
                <w:szCs w:val="22"/>
              </w:rPr>
              <w:t xml:space="preserve">major feeder to the Loughborough Lightning Academy squads </w:t>
            </w:r>
            <w:r w:rsidRPr="00E739FA">
              <w:rPr>
                <w:rFonts w:asciiTheme="minorHAnsi" w:hAnsiTheme="minorHAnsi" w:cstheme="minorHAnsi"/>
                <w:sz w:val="22"/>
                <w:szCs w:val="22"/>
              </w:rPr>
              <w:t>(Appendix 4)</w:t>
            </w:r>
            <w:r w:rsidRPr="00E739FA">
              <w:rPr>
                <w:rFonts w:asciiTheme="minorHAnsi" w:hAnsiTheme="minorHAnsi" w:cstheme="minorHAnsi"/>
                <w:color w:val="auto"/>
                <w:sz w:val="22"/>
                <w:szCs w:val="22"/>
              </w:rPr>
              <w:t>.</w:t>
            </w:r>
            <w:r w:rsidRPr="008D20D7">
              <w:rPr>
                <w:rFonts w:asciiTheme="minorHAnsi" w:hAnsiTheme="minorHAnsi" w:cstheme="minorHAnsi"/>
                <w:color w:val="auto"/>
                <w:sz w:val="22"/>
                <w:szCs w:val="22"/>
              </w:rPr>
              <w:t xml:space="preserve"> This aspiration will guide all performance activity </w:t>
            </w:r>
            <w:r w:rsidR="00B8071F" w:rsidRPr="008D20D7">
              <w:rPr>
                <w:rFonts w:asciiTheme="minorHAnsi" w:hAnsiTheme="minorHAnsi" w:cstheme="minorHAnsi"/>
                <w:sz w:val="22"/>
                <w:szCs w:val="22"/>
              </w:rPr>
              <w:t>including</w:t>
            </w:r>
            <w:r w:rsidRPr="008D20D7">
              <w:rPr>
                <w:rFonts w:asciiTheme="minorHAnsi" w:hAnsiTheme="minorHAnsi" w:cstheme="minorHAnsi"/>
                <w:sz w:val="22"/>
                <w:szCs w:val="22"/>
              </w:rPr>
              <w:t xml:space="preserve"> </w:t>
            </w:r>
            <w:r>
              <w:rPr>
                <w:rFonts w:asciiTheme="minorHAnsi" w:hAnsiTheme="minorHAnsi" w:cstheme="minorHAnsi"/>
                <w:color w:val="auto"/>
                <w:sz w:val="22"/>
                <w:szCs w:val="22"/>
              </w:rPr>
              <w:t>A</w:t>
            </w:r>
            <w:r w:rsidR="00C03A2B">
              <w:rPr>
                <w:rFonts w:asciiTheme="minorHAnsi" w:hAnsiTheme="minorHAnsi" w:cstheme="minorHAnsi"/>
                <w:color w:val="auto"/>
                <w:sz w:val="22"/>
                <w:szCs w:val="22"/>
              </w:rPr>
              <w:t>t</w:t>
            </w:r>
            <w:r>
              <w:rPr>
                <w:rFonts w:asciiTheme="minorHAnsi" w:hAnsiTheme="minorHAnsi" w:cstheme="minorHAnsi"/>
                <w:color w:val="auto"/>
                <w:sz w:val="22"/>
                <w:szCs w:val="22"/>
              </w:rPr>
              <w:t>hlete</w:t>
            </w:r>
            <w:r w:rsidRPr="008D20D7">
              <w:rPr>
                <w:rFonts w:asciiTheme="minorHAnsi" w:hAnsiTheme="minorHAnsi" w:cstheme="minorHAnsi"/>
                <w:color w:val="auto"/>
                <w:sz w:val="22"/>
                <w:szCs w:val="22"/>
              </w:rPr>
              <w:t xml:space="preserve"> recruitment activity, </w:t>
            </w:r>
            <w:r w:rsidRPr="008D20D7">
              <w:rPr>
                <w:rFonts w:asciiTheme="minorHAnsi" w:hAnsiTheme="minorHAnsi" w:cstheme="minorHAnsi"/>
                <w:sz w:val="22"/>
                <w:szCs w:val="22"/>
              </w:rPr>
              <w:t xml:space="preserve">the management &amp; delivery of the identification, and development of </w:t>
            </w:r>
            <w:r>
              <w:rPr>
                <w:rFonts w:asciiTheme="minorHAnsi" w:hAnsiTheme="minorHAnsi" w:cstheme="minorHAnsi"/>
                <w:sz w:val="22"/>
                <w:szCs w:val="22"/>
              </w:rPr>
              <w:t>A</w:t>
            </w:r>
            <w:r w:rsidRPr="008D20D7">
              <w:rPr>
                <w:rFonts w:asciiTheme="minorHAnsi" w:hAnsiTheme="minorHAnsi" w:cstheme="minorHAnsi"/>
                <w:sz w:val="22"/>
                <w:szCs w:val="22"/>
              </w:rPr>
              <w:t xml:space="preserve">thletes within the Academy Programmes. We may therefore offer opportunities on the basis of providing development opportunities to </w:t>
            </w:r>
            <w:r>
              <w:rPr>
                <w:rFonts w:asciiTheme="minorHAnsi" w:hAnsiTheme="minorHAnsi" w:cstheme="minorHAnsi"/>
                <w:sz w:val="22"/>
                <w:szCs w:val="22"/>
              </w:rPr>
              <w:t>A</w:t>
            </w:r>
            <w:r w:rsidRPr="008D20D7">
              <w:rPr>
                <w:rFonts w:asciiTheme="minorHAnsi" w:hAnsiTheme="minorHAnsi" w:cstheme="minorHAnsi"/>
                <w:sz w:val="22"/>
                <w:szCs w:val="22"/>
              </w:rPr>
              <w:t>thletes for future success.</w:t>
            </w:r>
          </w:p>
          <w:p w14:paraId="48F26D9C" w14:textId="77777777" w:rsidR="00E739FA" w:rsidRPr="008D20D7" w:rsidRDefault="00E739FA" w:rsidP="00E739FA">
            <w:pPr>
              <w:pStyle w:val="Default"/>
              <w:jc w:val="both"/>
              <w:rPr>
                <w:rFonts w:asciiTheme="minorHAnsi" w:hAnsiTheme="minorHAnsi" w:cstheme="minorHAnsi"/>
                <w:sz w:val="22"/>
                <w:szCs w:val="22"/>
              </w:rPr>
            </w:pPr>
          </w:p>
          <w:p w14:paraId="1763DC21" w14:textId="77777777" w:rsidR="00E739FA" w:rsidRPr="008D20D7" w:rsidRDefault="00E739FA" w:rsidP="00E739FA">
            <w:pPr>
              <w:pStyle w:val="Default"/>
              <w:jc w:val="both"/>
            </w:pPr>
            <w:r w:rsidRPr="008D20D7">
              <w:rPr>
                <w:rFonts w:asciiTheme="minorHAnsi" w:hAnsiTheme="minorHAnsi" w:cstheme="minorHAnsi"/>
                <w:sz w:val="22"/>
                <w:szCs w:val="22"/>
              </w:rPr>
              <w:t xml:space="preserve">The development of a leading county is dependent upon building a Squad of </w:t>
            </w:r>
            <w:r>
              <w:rPr>
                <w:rFonts w:asciiTheme="minorHAnsi" w:hAnsiTheme="minorHAnsi" w:cstheme="minorHAnsi"/>
                <w:sz w:val="22"/>
                <w:szCs w:val="22"/>
              </w:rPr>
              <w:t>A</w:t>
            </w:r>
            <w:r w:rsidRPr="008D20D7">
              <w:rPr>
                <w:rFonts w:asciiTheme="minorHAnsi" w:hAnsiTheme="minorHAnsi" w:cstheme="minorHAnsi"/>
                <w:sz w:val="22"/>
                <w:szCs w:val="22"/>
              </w:rPr>
              <w:t xml:space="preserve">thletes with depth and breadth across all positions on the court and the ability to function as </w:t>
            </w:r>
            <w:r>
              <w:rPr>
                <w:rFonts w:asciiTheme="minorHAnsi" w:hAnsiTheme="minorHAnsi" w:cstheme="minorHAnsi"/>
                <w:sz w:val="22"/>
                <w:szCs w:val="22"/>
              </w:rPr>
              <w:t>an</w:t>
            </w:r>
            <w:r w:rsidRPr="008D20D7">
              <w:rPr>
                <w:rFonts w:asciiTheme="minorHAnsi" w:hAnsiTheme="minorHAnsi" w:cstheme="minorHAnsi"/>
                <w:sz w:val="22"/>
                <w:szCs w:val="22"/>
              </w:rPr>
              <w:t xml:space="preserve"> individual </w:t>
            </w:r>
            <w:r>
              <w:rPr>
                <w:rFonts w:asciiTheme="minorHAnsi" w:hAnsiTheme="minorHAnsi" w:cstheme="minorHAnsi"/>
                <w:sz w:val="22"/>
                <w:szCs w:val="22"/>
              </w:rPr>
              <w:t>and</w:t>
            </w:r>
            <w:r w:rsidRPr="008D20D7">
              <w:rPr>
                <w:rFonts w:asciiTheme="minorHAnsi" w:hAnsiTheme="minorHAnsi" w:cstheme="minorHAnsi"/>
                <w:sz w:val="22"/>
                <w:szCs w:val="22"/>
              </w:rPr>
              <w:t xml:space="preserve"> in a team environment</w:t>
            </w:r>
            <w:r>
              <w:rPr>
                <w:rFonts w:asciiTheme="minorHAnsi" w:hAnsiTheme="minorHAnsi" w:cstheme="minorHAnsi"/>
                <w:sz w:val="22"/>
                <w:szCs w:val="22"/>
              </w:rPr>
              <w:t>.</w:t>
            </w:r>
          </w:p>
        </w:tc>
      </w:tr>
      <w:tr w:rsidR="00E739FA" w14:paraId="358F8C90"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4DBBE728" w14:textId="77777777" w:rsidR="00E739FA" w:rsidRDefault="00E739FA" w:rsidP="00E739FA">
            <w:pPr>
              <w:jc w:val="center"/>
              <w:rPr>
                <w:b/>
                <w:bCs/>
              </w:rPr>
            </w:pPr>
            <w:r>
              <w:rPr>
                <w:b/>
                <w:bCs/>
              </w:rPr>
              <w:t>3.</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FBC7A" w14:textId="77777777" w:rsidR="00E739FA" w:rsidRDefault="00E739FA" w:rsidP="00E739FA">
            <w:pPr>
              <w:pStyle w:val="Heading1"/>
            </w:pPr>
            <w:bookmarkStart w:id="2" w:name="_Toc104638140"/>
            <w:r w:rsidRPr="008D20D7">
              <w:t>Eligibility</w:t>
            </w:r>
            <w:bookmarkEnd w:id="2"/>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85D" w14:textId="259D2A05" w:rsidR="00B83B23" w:rsidRDefault="00B83B23" w:rsidP="00E739FA">
            <w:pPr>
              <w:pStyle w:val="Default"/>
              <w:jc w:val="both"/>
              <w:rPr>
                <w:rFonts w:asciiTheme="minorHAnsi" w:hAnsiTheme="minorHAnsi" w:cstheme="minorHAnsi"/>
                <w:sz w:val="22"/>
                <w:szCs w:val="22"/>
              </w:rPr>
            </w:pPr>
            <w:r>
              <w:rPr>
                <w:rFonts w:asciiTheme="minorHAnsi" w:hAnsiTheme="minorHAnsi" w:cstheme="minorHAnsi"/>
                <w:sz w:val="22"/>
                <w:szCs w:val="22"/>
              </w:rPr>
              <w:t xml:space="preserve">Athletes may trial for and attend any </w:t>
            </w:r>
            <w:r w:rsidRPr="00B83B23">
              <w:rPr>
                <w:rFonts w:asciiTheme="minorHAnsi" w:hAnsiTheme="minorHAnsi" w:cstheme="minorHAnsi"/>
                <w:sz w:val="22"/>
                <w:szCs w:val="22"/>
              </w:rPr>
              <w:t>County Player Development</w:t>
            </w:r>
            <w:r>
              <w:rPr>
                <w:rFonts w:asciiTheme="minorHAnsi" w:hAnsiTheme="minorHAnsi" w:cstheme="minorHAnsi"/>
                <w:sz w:val="22"/>
                <w:szCs w:val="22"/>
              </w:rPr>
              <w:t xml:space="preserve"> Programme in any county in order to provide choice for parents and Athletes.</w:t>
            </w:r>
          </w:p>
          <w:p w14:paraId="548CF225" w14:textId="77777777" w:rsidR="00B83B23" w:rsidRDefault="00B83B23" w:rsidP="00E739FA">
            <w:pPr>
              <w:pStyle w:val="Default"/>
              <w:jc w:val="both"/>
              <w:rPr>
                <w:rFonts w:asciiTheme="minorHAnsi" w:hAnsiTheme="minorHAnsi" w:cstheme="minorHAnsi"/>
                <w:sz w:val="22"/>
                <w:szCs w:val="22"/>
              </w:rPr>
            </w:pPr>
          </w:p>
          <w:p w14:paraId="570E7115" w14:textId="1ECCAF2A" w:rsidR="00E739FA" w:rsidRPr="008D20D7" w:rsidRDefault="00E739FA" w:rsidP="00E739FA">
            <w:pPr>
              <w:pStyle w:val="Default"/>
              <w:jc w:val="both"/>
              <w:rPr>
                <w:rFonts w:asciiTheme="minorHAnsi" w:hAnsiTheme="minorHAnsi" w:cstheme="minorHAnsi"/>
                <w:sz w:val="22"/>
                <w:szCs w:val="22"/>
              </w:rPr>
            </w:pPr>
            <w:r w:rsidRPr="008D20D7">
              <w:rPr>
                <w:rFonts w:asciiTheme="minorHAnsi" w:hAnsiTheme="minorHAnsi" w:cstheme="minorHAnsi"/>
                <w:sz w:val="22"/>
                <w:szCs w:val="22"/>
              </w:rPr>
              <w:t xml:space="preserve">To be eligible for Selection into the Derbyshire </w:t>
            </w:r>
            <w:r w:rsidR="00B83B23" w:rsidRPr="00B83B23">
              <w:rPr>
                <w:rFonts w:asciiTheme="minorHAnsi" w:hAnsiTheme="minorHAnsi" w:cstheme="minorHAnsi"/>
                <w:sz w:val="22"/>
                <w:szCs w:val="22"/>
              </w:rPr>
              <w:t>County Player Development</w:t>
            </w:r>
            <w:r w:rsidR="00B83B23">
              <w:rPr>
                <w:rFonts w:asciiTheme="minorHAnsi" w:hAnsiTheme="minorHAnsi" w:cstheme="minorHAnsi"/>
                <w:sz w:val="22"/>
                <w:szCs w:val="22"/>
              </w:rPr>
              <w:t xml:space="preserve"> </w:t>
            </w:r>
            <w:r w:rsidRPr="008D20D7">
              <w:rPr>
                <w:rFonts w:asciiTheme="minorHAnsi" w:hAnsiTheme="minorHAnsi" w:cstheme="minorHAnsi"/>
                <w:sz w:val="22"/>
                <w:szCs w:val="22"/>
              </w:rPr>
              <w:t xml:space="preserve">Programme, an Athlete must: </w:t>
            </w:r>
          </w:p>
          <w:p w14:paraId="60150785" w14:textId="5BF760E6" w:rsidR="00E739FA" w:rsidRPr="008D20D7" w:rsidRDefault="00E739FA" w:rsidP="00E739FA">
            <w:pPr>
              <w:pStyle w:val="Default"/>
              <w:numPr>
                <w:ilvl w:val="0"/>
                <w:numId w:val="2"/>
              </w:numPr>
              <w:spacing w:after="18"/>
              <w:jc w:val="both"/>
              <w:rPr>
                <w:rFonts w:asciiTheme="minorHAnsi" w:hAnsiTheme="minorHAnsi" w:cstheme="minorHAnsi"/>
                <w:sz w:val="22"/>
                <w:szCs w:val="22"/>
              </w:rPr>
            </w:pPr>
            <w:r w:rsidRPr="008D20D7">
              <w:rPr>
                <w:rFonts w:asciiTheme="minorHAnsi" w:hAnsiTheme="minorHAnsi" w:cstheme="minorHAnsi"/>
                <w:sz w:val="22"/>
                <w:szCs w:val="22"/>
              </w:rPr>
              <w:t xml:space="preserve">Be </w:t>
            </w:r>
            <w:r w:rsidR="00CA2801">
              <w:rPr>
                <w:rFonts w:asciiTheme="minorHAnsi" w:hAnsiTheme="minorHAnsi" w:cstheme="minorHAnsi"/>
                <w:sz w:val="22"/>
                <w:szCs w:val="22"/>
              </w:rPr>
              <w:t>a current</w:t>
            </w:r>
            <w:r w:rsidRPr="008D20D7">
              <w:rPr>
                <w:rFonts w:asciiTheme="minorHAnsi" w:hAnsiTheme="minorHAnsi" w:cstheme="minorHAnsi"/>
                <w:sz w:val="22"/>
                <w:szCs w:val="22"/>
              </w:rPr>
              <w:t xml:space="preserve"> England Netball</w:t>
            </w:r>
            <w:r w:rsidR="00CA2801">
              <w:rPr>
                <w:rFonts w:asciiTheme="minorHAnsi" w:hAnsiTheme="minorHAnsi" w:cstheme="minorHAnsi"/>
                <w:sz w:val="22"/>
                <w:szCs w:val="22"/>
              </w:rPr>
              <w:t xml:space="preserve"> member</w:t>
            </w:r>
          </w:p>
          <w:p w14:paraId="21CE71CE" w14:textId="77777777" w:rsidR="00E739FA" w:rsidRPr="008D20D7" w:rsidRDefault="00E739FA" w:rsidP="00E739FA">
            <w:pPr>
              <w:pStyle w:val="Default"/>
              <w:numPr>
                <w:ilvl w:val="0"/>
                <w:numId w:val="2"/>
              </w:numPr>
              <w:spacing w:after="18"/>
              <w:jc w:val="both"/>
              <w:rPr>
                <w:rFonts w:asciiTheme="minorHAnsi" w:hAnsiTheme="minorHAnsi" w:cstheme="minorHAnsi"/>
                <w:sz w:val="22"/>
                <w:szCs w:val="22"/>
              </w:rPr>
            </w:pPr>
            <w:r w:rsidRPr="008D20D7">
              <w:rPr>
                <w:rFonts w:asciiTheme="minorHAnsi" w:hAnsiTheme="minorHAnsi" w:cstheme="minorHAnsi"/>
                <w:sz w:val="22"/>
                <w:szCs w:val="22"/>
              </w:rPr>
              <w:t xml:space="preserve">Meet the Selection Criteria. </w:t>
            </w:r>
          </w:p>
          <w:p w14:paraId="07F0A250" w14:textId="0164B052" w:rsidR="00E739FA" w:rsidRPr="008D20D7" w:rsidRDefault="00E739FA" w:rsidP="00E739FA">
            <w:pPr>
              <w:pStyle w:val="Default"/>
              <w:numPr>
                <w:ilvl w:val="0"/>
                <w:numId w:val="2"/>
              </w:numPr>
              <w:jc w:val="both"/>
              <w:rPr>
                <w:sz w:val="22"/>
                <w:szCs w:val="22"/>
              </w:rPr>
            </w:pPr>
            <w:r w:rsidRPr="008D20D7">
              <w:rPr>
                <w:rFonts w:asciiTheme="minorHAnsi" w:hAnsiTheme="minorHAnsi" w:cstheme="minorHAnsi"/>
                <w:sz w:val="22"/>
                <w:szCs w:val="22"/>
              </w:rPr>
              <w:t xml:space="preserve">Be selected / screened via the Derbyshire County Netball Selection and </w:t>
            </w:r>
            <w:r w:rsidR="00B83B23">
              <w:rPr>
                <w:rFonts w:asciiTheme="minorHAnsi" w:hAnsiTheme="minorHAnsi" w:cstheme="minorHAnsi"/>
                <w:sz w:val="22"/>
                <w:szCs w:val="22"/>
              </w:rPr>
              <w:t>S</w:t>
            </w:r>
            <w:r w:rsidRPr="008D20D7">
              <w:rPr>
                <w:rFonts w:asciiTheme="minorHAnsi" w:hAnsiTheme="minorHAnsi" w:cstheme="minorHAnsi"/>
                <w:sz w:val="22"/>
                <w:szCs w:val="22"/>
              </w:rPr>
              <w:t>creening process</w:t>
            </w:r>
            <w:r>
              <w:rPr>
                <w:sz w:val="22"/>
                <w:szCs w:val="22"/>
              </w:rPr>
              <w:t xml:space="preserve"> </w:t>
            </w:r>
          </w:p>
        </w:tc>
      </w:tr>
      <w:tr w:rsidR="00E739FA" w14:paraId="0A781B25"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5F103E50" w14:textId="77777777" w:rsidR="00E739FA" w:rsidRDefault="00E739FA" w:rsidP="00E739FA">
            <w:pPr>
              <w:jc w:val="center"/>
              <w:rPr>
                <w:b/>
                <w:bCs/>
              </w:rPr>
            </w:pPr>
            <w:r>
              <w:rPr>
                <w:b/>
                <w:bCs/>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36047" w14:textId="77777777" w:rsidR="00E739FA" w:rsidRDefault="00E739FA" w:rsidP="00E739FA">
            <w:pPr>
              <w:pStyle w:val="Heading1"/>
            </w:pPr>
            <w:bookmarkStart w:id="3" w:name="_Toc104638141"/>
            <w:r>
              <w:t>Selection Principles</w:t>
            </w:r>
            <w:bookmarkEnd w:id="3"/>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135C6" w14:textId="77777777" w:rsidR="00E739FA" w:rsidRDefault="00E739FA" w:rsidP="00E739FA">
            <w:pPr>
              <w:pStyle w:val="NoSpacing"/>
              <w:jc w:val="both"/>
              <w:rPr>
                <w:rFonts w:asciiTheme="minorHAnsi" w:hAnsiTheme="minorHAnsi"/>
                <w:sz w:val="22"/>
                <w:szCs w:val="22"/>
              </w:rPr>
            </w:pPr>
            <w:r>
              <w:rPr>
                <w:rFonts w:asciiTheme="minorHAnsi" w:hAnsiTheme="minorHAnsi"/>
                <w:sz w:val="22"/>
                <w:szCs w:val="22"/>
              </w:rPr>
              <w:t>The following principles will be applied in the course of carrying out the Selection Process:-</w:t>
            </w:r>
          </w:p>
          <w:p w14:paraId="5478A653" w14:textId="77777777" w:rsidR="00E739FA" w:rsidRDefault="00E739FA" w:rsidP="00E739FA">
            <w:pPr>
              <w:pStyle w:val="NoSpacing"/>
              <w:numPr>
                <w:ilvl w:val="0"/>
                <w:numId w:val="3"/>
              </w:numPr>
              <w:jc w:val="both"/>
              <w:rPr>
                <w:rFonts w:asciiTheme="minorHAnsi" w:hAnsiTheme="minorHAnsi"/>
                <w:sz w:val="22"/>
                <w:szCs w:val="22"/>
              </w:rPr>
            </w:pPr>
            <w:r>
              <w:rPr>
                <w:rFonts w:asciiTheme="minorHAnsi" w:hAnsiTheme="minorHAnsi" w:cstheme="minorHAnsi"/>
                <w:sz w:val="22"/>
                <w:szCs w:val="22"/>
              </w:rPr>
              <w:t xml:space="preserve">The </w:t>
            </w:r>
            <w:r w:rsidRPr="008D20D7">
              <w:rPr>
                <w:rFonts w:asciiTheme="minorHAnsi" w:hAnsiTheme="minorHAnsi" w:cstheme="minorHAnsi"/>
                <w:sz w:val="22"/>
                <w:szCs w:val="22"/>
              </w:rPr>
              <w:t>Derbyshire County Netball</w:t>
            </w:r>
            <w:r>
              <w:rPr>
                <w:rFonts w:asciiTheme="minorHAnsi" w:hAnsiTheme="minorHAnsi"/>
                <w:sz w:val="22"/>
                <w:szCs w:val="22"/>
              </w:rPr>
              <w:t xml:space="preserve"> Selection Policy e</w:t>
            </w:r>
            <w:r w:rsidRPr="00B3038C">
              <w:rPr>
                <w:rFonts w:asciiTheme="minorHAnsi" w:hAnsiTheme="minorHAnsi"/>
                <w:sz w:val="22"/>
                <w:szCs w:val="22"/>
              </w:rPr>
              <w:t>mploy</w:t>
            </w:r>
            <w:r>
              <w:rPr>
                <w:rFonts w:asciiTheme="minorHAnsi" w:hAnsiTheme="minorHAnsi"/>
                <w:sz w:val="22"/>
                <w:szCs w:val="22"/>
              </w:rPr>
              <w:t>s</w:t>
            </w:r>
            <w:r w:rsidRPr="00B3038C">
              <w:rPr>
                <w:rFonts w:asciiTheme="minorHAnsi" w:hAnsiTheme="minorHAnsi"/>
                <w:sz w:val="22"/>
                <w:szCs w:val="22"/>
              </w:rPr>
              <w:t xml:space="preserve"> an open, transparent and equitable process that gives all Athletes a fair chance to challenge for selection. </w:t>
            </w:r>
          </w:p>
          <w:p w14:paraId="33919D3D" w14:textId="77777777" w:rsidR="00E739FA" w:rsidRPr="008D20D7" w:rsidRDefault="00E739FA" w:rsidP="00E739FA">
            <w:pPr>
              <w:pStyle w:val="NoSpacing"/>
              <w:numPr>
                <w:ilvl w:val="0"/>
                <w:numId w:val="3"/>
              </w:numPr>
              <w:jc w:val="both"/>
              <w:rPr>
                <w:rFonts w:asciiTheme="minorHAnsi" w:hAnsiTheme="minorHAnsi"/>
                <w:sz w:val="22"/>
                <w:szCs w:val="22"/>
              </w:rPr>
            </w:pPr>
            <w:r>
              <w:rPr>
                <w:sz w:val="22"/>
                <w:szCs w:val="22"/>
              </w:rPr>
              <w:t xml:space="preserve">Selection </w:t>
            </w:r>
            <w:r w:rsidRPr="008D20D7">
              <w:rPr>
                <w:sz w:val="22"/>
                <w:szCs w:val="22"/>
              </w:rPr>
              <w:t xml:space="preserve">will be based on merit and the need to achieve the agreed objectives of </w:t>
            </w:r>
            <w:r>
              <w:rPr>
                <w:sz w:val="22"/>
                <w:szCs w:val="22"/>
              </w:rPr>
              <w:t>Derbyshire County Netball.</w:t>
            </w:r>
            <w:r w:rsidRPr="008D20D7">
              <w:rPr>
                <w:sz w:val="22"/>
                <w:szCs w:val="22"/>
              </w:rPr>
              <w:t xml:space="preserve"> </w:t>
            </w:r>
          </w:p>
          <w:p w14:paraId="7449F3E4" w14:textId="0A531572" w:rsidR="00E739FA" w:rsidRPr="00B3038C" w:rsidRDefault="00E739FA" w:rsidP="00E739FA">
            <w:pPr>
              <w:pStyle w:val="NoSpacing"/>
              <w:numPr>
                <w:ilvl w:val="0"/>
                <w:numId w:val="3"/>
              </w:numPr>
              <w:jc w:val="both"/>
              <w:rPr>
                <w:sz w:val="22"/>
                <w:szCs w:val="22"/>
              </w:rPr>
            </w:pPr>
            <w:r w:rsidRPr="00B3038C">
              <w:rPr>
                <w:sz w:val="22"/>
                <w:szCs w:val="22"/>
              </w:rPr>
              <w:t xml:space="preserve">No Athlete </w:t>
            </w:r>
            <w:r>
              <w:rPr>
                <w:sz w:val="22"/>
                <w:szCs w:val="22"/>
              </w:rPr>
              <w:t>should have</w:t>
            </w:r>
            <w:r w:rsidRPr="00B3038C">
              <w:rPr>
                <w:sz w:val="22"/>
                <w:szCs w:val="22"/>
              </w:rPr>
              <w:t xml:space="preserve"> the right or expectation to on-going selection</w:t>
            </w:r>
            <w:r>
              <w:t xml:space="preserve"> </w:t>
            </w:r>
            <w:r w:rsidR="001D3049">
              <w:rPr>
                <w:sz w:val="22"/>
                <w:szCs w:val="22"/>
              </w:rPr>
              <w:t>into</w:t>
            </w:r>
            <w:r w:rsidRPr="00686A53">
              <w:rPr>
                <w:sz w:val="22"/>
                <w:szCs w:val="22"/>
              </w:rPr>
              <w:t xml:space="preserve"> </w:t>
            </w:r>
            <w:r w:rsidRPr="008D20D7">
              <w:rPr>
                <w:rFonts w:asciiTheme="minorHAnsi" w:hAnsiTheme="minorHAnsi" w:cstheme="minorHAnsi"/>
                <w:sz w:val="22"/>
                <w:szCs w:val="22"/>
              </w:rPr>
              <w:t>Derbyshire County Netball</w:t>
            </w:r>
            <w:r w:rsidR="00B83B23" w:rsidRPr="00B83B23">
              <w:rPr>
                <w:rFonts w:asciiTheme="minorHAnsi" w:hAnsiTheme="minorHAnsi" w:cstheme="minorHAnsi"/>
                <w:sz w:val="22"/>
                <w:szCs w:val="22"/>
              </w:rPr>
              <w:t xml:space="preserve"> Player Development</w:t>
            </w:r>
            <w:r w:rsidR="00B83B23">
              <w:rPr>
                <w:rFonts w:asciiTheme="minorHAnsi" w:hAnsiTheme="minorHAnsi" w:cstheme="minorHAnsi"/>
                <w:sz w:val="22"/>
                <w:szCs w:val="22"/>
              </w:rPr>
              <w:t xml:space="preserve"> </w:t>
            </w:r>
            <w:r>
              <w:rPr>
                <w:sz w:val="22"/>
                <w:szCs w:val="22"/>
              </w:rPr>
              <w:t>Programmes.</w:t>
            </w:r>
          </w:p>
          <w:p w14:paraId="541E5DA6" w14:textId="0D413269" w:rsidR="00E739FA" w:rsidRPr="00B3038C" w:rsidRDefault="00E739FA" w:rsidP="00E739FA">
            <w:pPr>
              <w:pStyle w:val="NoSpacing"/>
              <w:numPr>
                <w:ilvl w:val="0"/>
                <w:numId w:val="3"/>
              </w:numPr>
              <w:jc w:val="both"/>
              <w:rPr>
                <w:sz w:val="22"/>
                <w:szCs w:val="22"/>
              </w:rPr>
            </w:pPr>
            <w:r>
              <w:rPr>
                <w:sz w:val="22"/>
                <w:szCs w:val="22"/>
              </w:rPr>
              <w:t>Each</w:t>
            </w:r>
            <w:r w:rsidRPr="00B3038C">
              <w:rPr>
                <w:sz w:val="22"/>
                <w:szCs w:val="22"/>
              </w:rPr>
              <w:t xml:space="preserve"> Selection Panel has the right to determine, at its sole discretion, whe</w:t>
            </w:r>
            <w:r>
              <w:rPr>
                <w:sz w:val="22"/>
                <w:szCs w:val="22"/>
              </w:rPr>
              <w:t xml:space="preserve">ther </w:t>
            </w:r>
            <w:r w:rsidRPr="00B3038C">
              <w:rPr>
                <w:sz w:val="22"/>
                <w:szCs w:val="22"/>
              </w:rPr>
              <w:t>it will re</w:t>
            </w:r>
            <w:r>
              <w:rPr>
                <w:sz w:val="22"/>
                <w:szCs w:val="22"/>
              </w:rPr>
              <w:t>-</w:t>
            </w:r>
            <w:r w:rsidRPr="00B3038C">
              <w:rPr>
                <w:sz w:val="22"/>
                <w:szCs w:val="22"/>
              </w:rPr>
              <w:t xml:space="preserve">select Athletes into </w:t>
            </w:r>
            <w:r w:rsidR="00B83B23" w:rsidRPr="00B83B23">
              <w:rPr>
                <w:rFonts w:asciiTheme="minorHAnsi" w:hAnsiTheme="minorHAnsi" w:cstheme="minorHAnsi"/>
                <w:sz w:val="22"/>
                <w:szCs w:val="22"/>
              </w:rPr>
              <w:t>County Player Development</w:t>
            </w:r>
            <w:r w:rsidR="00B83B23">
              <w:rPr>
                <w:sz w:val="22"/>
                <w:szCs w:val="22"/>
              </w:rPr>
              <w:t xml:space="preserve"> </w:t>
            </w:r>
            <w:r>
              <w:rPr>
                <w:sz w:val="22"/>
                <w:szCs w:val="22"/>
              </w:rPr>
              <w:t>Programmes.</w:t>
            </w:r>
          </w:p>
          <w:p w14:paraId="2BFB91D5" w14:textId="0386C88B" w:rsidR="00E739FA" w:rsidRPr="00B3038C" w:rsidRDefault="00E739FA" w:rsidP="00E739FA">
            <w:pPr>
              <w:pStyle w:val="NoSpacing"/>
              <w:numPr>
                <w:ilvl w:val="0"/>
                <w:numId w:val="3"/>
              </w:numPr>
              <w:jc w:val="both"/>
              <w:rPr>
                <w:sz w:val="22"/>
                <w:szCs w:val="22"/>
              </w:rPr>
            </w:pPr>
            <w:r>
              <w:rPr>
                <w:sz w:val="22"/>
                <w:szCs w:val="22"/>
              </w:rPr>
              <w:t xml:space="preserve">Athletes and parents are required to sign </w:t>
            </w:r>
            <w:r w:rsidRPr="008D20D7">
              <w:rPr>
                <w:rFonts w:asciiTheme="minorHAnsi" w:hAnsiTheme="minorHAnsi" w:cstheme="minorHAnsi"/>
                <w:sz w:val="22"/>
                <w:szCs w:val="22"/>
              </w:rPr>
              <w:t>Derbyshire County Netball</w:t>
            </w:r>
            <w:r w:rsidRPr="008D20D7">
              <w:rPr>
                <w:rFonts w:asciiTheme="minorHAnsi" w:hAnsiTheme="minorHAnsi"/>
                <w:sz w:val="22"/>
                <w:szCs w:val="22"/>
              </w:rPr>
              <w:t xml:space="preserve"> </w:t>
            </w:r>
            <w:r w:rsidRPr="008D20D7">
              <w:rPr>
                <w:sz w:val="22"/>
                <w:szCs w:val="22"/>
              </w:rPr>
              <w:t>Codes of Conduct</w:t>
            </w:r>
            <w:r w:rsidR="00E52F34">
              <w:rPr>
                <w:sz w:val="22"/>
                <w:szCs w:val="22"/>
              </w:rPr>
              <w:t xml:space="preserve"> (Appendices 5 &amp; 6)</w:t>
            </w:r>
            <w:r w:rsidRPr="008D20D7">
              <w:rPr>
                <w:sz w:val="22"/>
                <w:szCs w:val="22"/>
              </w:rPr>
              <w:t xml:space="preserve"> in order to participate in </w:t>
            </w:r>
            <w:r w:rsidRPr="008D20D7">
              <w:rPr>
                <w:rFonts w:asciiTheme="minorHAnsi" w:hAnsiTheme="minorHAnsi" w:cstheme="minorHAnsi"/>
                <w:sz w:val="22"/>
                <w:szCs w:val="22"/>
              </w:rPr>
              <w:t>Derbyshire County Netball</w:t>
            </w:r>
            <w:r w:rsidRPr="008D20D7">
              <w:rPr>
                <w:sz w:val="22"/>
                <w:szCs w:val="22"/>
              </w:rPr>
              <w:t xml:space="preserve"> </w:t>
            </w:r>
            <w:r w:rsidR="00B83B23" w:rsidRPr="00B83B23">
              <w:rPr>
                <w:rFonts w:asciiTheme="minorHAnsi" w:hAnsiTheme="minorHAnsi" w:cstheme="minorHAnsi"/>
                <w:sz w:val="22"/>
                <w:szCs w:val="22"/>
              </w:rPr>
              <w:t xml:space="preserve"> Player Development</w:t>
            </w:r>
            <w:r w:rsidR="00B83B23">
              <w:rPr>
                <w:rFonts w:asciiTheme="minorHAnsi" w:hAnsiTheme="minorHAnsi" w:cstheme="minorHAnsi"/>
                <w:sz w:val="22"/>
                <w:szCs w:val="22"/>
              </w:rPr>
              <w:t xml:space="preserve"> </w:t>
            </w:r>
            <w:r w:rsidRPr="008D20D7">
              <w:rPr>
                <w:sz w:val="22"/>
                <w:szCs w:val="22"/>
              </w:rPr>
              <w:t>Programmes.</w:t>
            </w:r>
            <w:r>
              <w:rPr>
                <w:sz w:val="22"/>
                <w:szCs w:val="22"/>
              </w:rPr>
              <w:t xml:space="preserve"> </w:t>
            </w:r>
            <w:r w:rsidRPr="00B3038C">
              <w:rPr>
                <w:sz w:val="22"/>
                <w:szCs w:val="22"/>
              </w:rPr>
              <w:t xml:space="preserve">Athletes </w:t>
            </w:r>
            <w:r>
              <w:rPr>
                <w:sz w:val="22"/>
                <w:szCs w:val="22"/>
              </w:rPr>
              <w:t xml:space="preserve">may </w:t>
            </w:r>
            <w:r w:rsidRPr="00B3038C">
              <w:rPr>
                <w:sz w:val="22"/>
                <w:szCs w:val="22"/>
              </w:rPr>
              <w:t>be subject to de</w:t>
            </w:r>
            <w:r>
              <w:rPr>
                <w:sz w:val="22"/>
                <w:szCs w:val="22"/>
              </w:rPr>
              <w:t>-</w:t>
            </w:r>
            <w:r w:rsidRPr="00B3038C">
              <w:rPr>
                <w:sz w:val="22"/>
                <w:szCs w:val="22"/>
              </w:rPr>
              <w:t>selection if they breach the</w:t>
            </w:r>
            <w:r>
              <w:rPr>
                <w:sz w:val="22"/>
                <w:szCs w:val="22"/>
              </w:rPr>
              <w:t xml:space="preserve"> </w:t>
            </w:r>
            <w:r w:rsidRPr="008D20D7">
              <w:rPr>
                <w:sz w:val="22"/>
                <w:szCs w:val="22"/>
              </w:rPr>
              <w:t xml:space="preserve">Codes of Conduct </w:t>
            </w:r>
            <w:r>
              <w:rPr>
                <w:sz w:val="22"/>
                <w:szCs w:val="22"/>
              </w:rPr>
              <w:t>or any</w:t>
            </w:r>
            <w:r w:rsidRPr="00B3038C">
              <w:rPr>
                <w:sz w:val="22"/>
                <w:szCs w:val="22"/>
              </w:rPr>
              <w:t xml:space="preserve"> other relevant </w:t>
            </w:r>
            <w:r w:rsidRPr="008D20D7">
              <w:rPr>
                <w:rFonts w:asciiTheme="minorHAnsi" w:hAnsiTheme="minorHAnsi" w:cstheme="minorHAnsi"/>
                <w:sz w:val="22"/>
                <w:szCs w:val="22"/>
              </w:rPr>
              <w:t>Derbyshire County Netball</w:t>
            </w:r>
            <w:r w:rsidRPr="008D20D7">
              <w:rPr>
                <w:rFonts w:asciiTheme="minorHAnsi" w:hAnsiTheme="minorHAnsi"/>
                <w:sz w:val="22"/>
                <w:szCs w:val="22"/>
              </w:rPr>
              <w:t xml:space="preserve"> </w:t>
            </w:r>
            <w:r w:rsidRPr="00B3038C">
              <w:rPr>
                <w:sz w:val="22"/>
                <w:szCs w:val="22"/>
              </w:rPr>
              <w:t xml:space="preserve">policies </w:t>
            </w:r>
            <w:r>
              <w:rPr>
                <w:sz w:val="22"/>
                <w:szCs w:val="22"/>
              </w:rPr>
              <w:t>or</w:t>
            </w:r>
            <w:r w:rsidRPr="00B3038C">
              <w:rPr>
                <w:sz w:val="22"/>
                <w:szCs w:val="22"/>
              </w:rPr>
              <w:t xml:space="preserve"> regulations.   </w:t>
            </w:r>
          </w:p>
          <w:p w14:paraId="6D165AC3" w14:textId="77777777" w:rsidR="00E739FA" w:rsidRDefault="00E739FA" w:rsidP="00E739FA">
            <w:pPr>
              <w:pStyle w:val="NoSpacing"/>
              <w:numPr>
                <w:ilvl w:val="0"/>
                <w:numId w:val="3"/>
              </w:numPr>
              <w:jc w:val="both"/>
              <w:rPr>
                <w:sz w:val="22"/>
                <w:szCs w:val="22"/>
              </w:rPr>
            </w:pPr>
            <w:r w:rsidRPr="00B3038C">
              <w:rPr>
                <w:sz w:val="22"/>
                <w:szCs w:val="22"/>
              </w:rPr>
              <w:lastRenderedPageBreak/>
              <w:t>The</w:t>
            </w:r>
            <w:r>
              <w:rPr>
                <w:sz w:val="22"/>
                <w:szCs w:val="22"/>
              </w:rPr>
              <w:t xml:space="preserve"> relevant Head</w:t>
            </w:r>
            <w:r w:rsidRPr="00B3038C">
              <w:rPr>
                <w:sz w:val="22"/>
                <w:szCs w:val="22"/>
              </w:rPr>
              <w:t xml:space="preserve"> Coach</w:t>
            </w:r>
            <w:r w:rsidRPr="00E01C59">
              <w:t xml:space="preserve"> </w:t>
            </w:r>
            <w:r w:rsidRPr="00B3038C">
              <w:rPr>
                <w:sz w:val="22"/>
                <w:szCs w:val="22"/>
              </w:rPr>
              <w:t xml:space="preserve">has the right to invite Athletes from outside </w:t>
            </w:r>
            <w:r>
              <w:rPr>
                <w:sz w:val="22"/>
                <w:szCs w:val="22"/>
              </w:rPr>
              <w:t xml:space="preserve">of </w:t>
            </w:r>
            <w:r w:rsidRPr="008D20D7">
              <w:rPr>
                <w:rFonts w:asciiTheme="minorHAnsi" w:hAnsiTheme="minorHAnsi" w:cstheme="minorHAnsi"/>
                <w:sz w:val="22"/>
                <w:szCs w:val="22"/>
              </w:rPr>
              <w:t>Derbyshire County Netball</w:t>
            </w:r>
            <w:r>
              <w:rPr>
                <w:sz w:val="22"/>
                <w:szCs w:val="22"/>
              </w:rPr>
              <w:t xml:space="preserve"> Programmes</w:t>
            </w:r>
            <w:r w:rsidRPr="00B3038C">
              <w:rPr>
                <w:sz w:val="22"/>
                <w:szCs w:val="22"/>
              </w:rPr>
              <w:t xml:space="preserve"> to be observed and considered for inclusion in </w:t>
            </w:r>
            <w:r>
              <w:rPr>
                <w:sz w:val="22"/>
                <w:szCs w:val="22"/>
              </w:rPr>
              <w:t xml:space="preserve">the Programmes. </w:t>
            </w:r>
          </w:p>
          <w:p w14:paraId="0DA4E87F" w14:textId="77777777" w:rsidR="00E739FA" w:rsidRPr="008D20D7" w:rsidRDefault="00E739FA" w:rsidP="00E739FA">
            <w:pPr>
              <w:pStyle w:val="NoSpacing"/>
              <w:numPr>
                <w:ilvl w:val="0"/>
                <w:numId w:val="3"/>
              </w:numPr>
              <w:jc w:val="both"/>
              <w:rPr>
                <w:sz w:val="22"/>
                <w:szCs w:val="22"/>
              </w:rPr>
            </w:pPr>
            <w:r>
              <w:rPr>
                <w:sz w:val="22"/>
                <w:szCs w:val="22"/>
              </w:rPr>
              <w:t>R</w:t>
            </w:r>
            <w:r w:rsidRPr="00B3038C">
              <w:rPr>
                <w:sz w:val="22"/>
                <w:szCs w:val="22"/>
              </w:rPr>
              <w:t xml:space="preserve">egard will be </w:t>
            </w:r>
            <w:r>
              <w:rPr>
                <w:sz w:val="22"/>
                <w:szCs w:val="22"/>
              </w:rPr>
              <w:t>made</w:t>
            </w:r>
            <w:r w:rsidRPr="00B3038C">
              <w:rPr>
                <w:sz w:val="22"/>
                <w:szCs w:val="22"/>
              </w:rPr>
              <w:t xml:space="preserve"> to the combination </w:t>
            </w:r>
            <w:r>
              <w:rPr>
                <w:sz w:val="22"/>
                <w:szCs w:val="22"/>
              </w:rPr>
              <w:t xml:space="preserve">and balance </w:t>
            </w:r>
            <w:r w:rsidRPr="00B3038C">
              <w:rPr>
                <w:sz w:val="22"/>
                <w:szCs w:val="22"/>
              </w:rPr>
              <w:t>of Athletes in</w:t>
            </w:r>
            <w:r w:rsidRPr="00E01C59">
              <w:t xml:space="preserve"> </w:t>
            </w:r>
            <w:r w:rsidRPr="00C2203F">
              <w:rPr>
                <w:sz w:val="22"/>
                <w:szCs w:val="22"/>
              </w:rPr>
              <w:t>Programm</w:t>
            </w:r>
            <w:r>
              <w:rPr>
                <w:sz w:val="22"/>
                <w:szCs w:val="22"/>
              </w:rPr>
              <w:t>es</w:t>
            </w:r>
            <w:r w:rsidRPr="00B3038C">
              <w:rPr>
                <w:sz w:val="22"/>
                <w:szCs w:val="22"/>
              </w:rPr>
              <w:t xml:space="preserve">, and the ability of Athletes to play in more than one position, alongside </w:t>
            </w:r>
            <w:r>
              <w:rPr>
                <w:sz w:val="22"/>
                <w:szCs w:val="22"/>
              </w:rPr>
              <w:t>each Athlete’s</w:t>
            </w:r>
            <w:r w:rsidRPr="00B3038C">
              <w:rPr>
                <w:sz w:val="22"/>
                <w:szCs w:val="22"/>
              </w:rPr>
              <w:t xml:space="preserve"> individual skill level.</w:t>
            </w:r>
          </w:p>
        </w:tc>
      </w:tr>
      <w:tr w:rsidR="00E739FA" w14:paraId="087DF92A"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3CB60719" w14:textId="77777777" w:rsidR="00E739FA" w:rsidRDefault="00E739FA" w:rsidP="00E739FA">
            <w:pPr>
              <w:jc w:val="center"/>
              <w:rPr>
                <w:b/>
                <w:bCs/>
              </w:rPr>
            </w:pPr>
            <w:r>
              <w:rPr>
                <w:b/>
                <w:bCs/>
              </w:rPr>
              <w:lastRenderedPageBreak/>
              <w:t xml:space="preserve">5.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B2DD0" w14:textId="77777777" w:rsidR="00E739FA" w:rsidRDefault="00E739FA" w:rsidP="00E739FA">
            <w:pPr>
              <w:pStyle w:val="Heading1"/>
            </w:pPr>
            <w:bookmarkStart w:id="4" w:name="_Toc104638142"/>
            <w:r>
              <w:t>Selection Process</w:t>
            </w:r>
            <w:bookmarkEnd w:id="4"/>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95556" w14:textId="78BFB39E" w:rsidR="00E739FA" w:rsidRDefault="00E739FA" w:rsidP="00E739FA">
            <w:pPr>
              <w:pStyle w:val="NoSpacing"/>
              <w:jc w:val="both"/>
              <w:rPr>
                <w:sz w:val="22"/>
                <w:szCs w:val="22"/>
              </w:rPr>
            </w:pPr>
            <w:r>
              <w:rPr>
                <w:rFonts w:asciiTheme="minorHAnsi" w:hAnsiTheme="minorHAnsi"/>
                <w:sz w:val="22"/>
                <w:szCs w:val="22"/>
              </w:rPr>
              <w:t xml:space="preserve">The process of selection for </w:t>
            </w:r>
            <w:r w:rsidR="00506A45" w:rsidRPr="00B83B23">
              <w:rPr>
                <w:rFonts w:asciiTheme="minorHAnsi" w:hAnsiTheme="minorHAnsi" w:cstheme="minorHAnsi"/>
                <w:sz w:val="22"/>
                <w:szCs w:val="22"/>
              </w:rPr>
              <w:t>Player Development</w:t>
            </w:r>
            <w:r w:rsidR="00506A45">
              <w:rPr>
                <w:rFonts w:asciiTheme="minorHAnsi" w:hAnsiTheme="minorHAnsi"/>
                <w:sz w:val="22"/>
                <w:szCs w:val="22"/>
              </w:rPr>
              <w:t xml:space="preserve"> </w:t>
            </w:r>
            <w:r>
              <w:rPr>
                <w:rFonts w:asciiTheme="minorHAnsi" w:hAnsiTheme="minorHAnsi"/>
                <w:sz w:val="22"/>
                <w:szCs w:val="22"/>
              </w:rPr>
              <w:t>Programmes is as</w:t>
            </w:r>
            <w:r>
              <w:rPr>
                <w:sz w:val="22"/>
                <w:szCs w:val="22"/>
              </w:rPr>
              <w:t xml:space="preserve"> follows:-</w:t>
            </w:r>
          </w:p>
          <w:p w14:paraId="112B96BE" w14:textId="016AC978" w:rsidR="00E739FA" w:rsidRPr="00060C27" w:rsidRDefault="00E739FA" w:rsidP="009B6ECD">
            <w:pPr>
              <w:pStyle w:val="NoSpacing"/>
              <w:numPr>
                <w:ilvl w:val="0"/>
                <w:numId w:val="7"/>
              </w:numPr>
              <w:jc w:val="both"/>
              <w:rPr>
                <w:sz w:val="22"/>
                <w:szCs w:val="22"/>
              </w:rPr>
            </w:pPr>
            <w:r w:rsidRPr="00B3038C">
              <w:rPr>
                <w:sz w:val="22"/>
                <w:szCs w:val="22"/>
              </w:rPr>
              <w:t xml:space="preserve">Athlete performance </w:t>
            </w:r>
            <w:r>
              <w:rPr>
                <w:sz w:val="22"/>
                <w:szCs w:val="22"/>
              </w:rPr>
              <w:t xml:space="preserve">at </w:t>
            </w:r>
            <w:r w:rsidRPr="008D20D7">
              <w:rPr>
                <w:rFonts w:asciiTheme="minorHAnsi" w:hAnsiTheme="minorHAnsi" w:cstheme="minorHAnsi"/>
                <w:sz w:val="22"/>
                <w:szCs w:val="22"/>
              </w:rPr>
              <w:t>Derbyshire</w:t>
            </w:r>
            <w:r w:rsidR="001D3049">
              <w:rPr>
                <w:rFonts w:asciiTheme="minorHAnsi" w:hAnsiTheme="minorHAnsi" w:cstheme="minorHAnsi"/>
                <w:sz w:val="22"/>
                <w:szCs w:val="22"/>
              </w:rPr>
              <w:t xml:space="preserve"> </w:t>
            </w:r>
            <w:r w:rsidR="001D3049" w:rsidRPr="00B83B23">
              <w:rPr>
                <w:rFonts w:asciiTheme="minorHAnsi" w:hAnsiTheme="minorHAnsi" w:cstheme="minorHAnsi"/>
                <w:sz w:val="22"/>
                <w:szCs w:val="22"/>
              </w:rPr>
              <w:t>County</w:t>
            </w:r>
            <w:r w:rsidR="001D3049">
              <w:rPr>
                <w:rFonts w:asciiTheme="minorHAnsi" w:hAnsiTheme="minorHAnsi"/>
                <w:sz w:val="22"/>
                <w:szCs w:val="22"/>
              </w:rPr>
              <w:t xml:space="preserve"> </w:t>
            </w:r>
            <w:r>
              <w:rPr>
                <w:rFonts w:asciiTheme="minorHAnsi" w:hAnsiTheme="minorHAnsi"/>
                <w:sz w:val="22"/>
                <w:szCs w:val="22"/>
              </w:rPr>
              <w:t>U</w:t>
            </w:r>
            <w:r w:rsidR="001D3049">
              <w:rPr>
                <w:rFonts w:asciiTheme="minorHAnsi" w:hAnsiTheme="minorHAnsi"/>
                <w:sz w:val="22"/>
                <w:szCs w:val="22"/>
              </w:rPr>
              <w:t>nder-</w:t>
            </w:r>
            <w:r>
              <w:rPr>
                <w:rFonts w:asciiTheme="minorHAnsi" w:hAnsiTheme="minorHAnsi"/>
                <w:sz w:val="22"/>
                <w:szCs w:val="22"/>
              </w:rPr>
              <w:t xml:space="preserve">15 </w:t>
            </w:r>
            <w:r w:rsidR="001D3049" w:rsidRPr="00B83B23">
              <w:rPr>
                <w:rFonts w:asciiTheme="minorHAnsi" w:hAnsiTheme="minorHAnsi" w:cstheme="minorHAnsi"/>
                <w:sz w:val="22"/>
                <w:szCs w:val="22"/>
              </w:rPr>
              <w:t>Player Development</w:t>
            </w:r>
            <w:r w:rsidR="001D3049">
              <w:rPr>
                <w:rFonts w:asciiTheme="minorHAnsi" w:hAnsiTheme="minorHAnsi" w:cstheme="minorHAnsi"/>
                <w:sz w:val="22"/>
                <w:szCs w:val="22"/>
              </w:rPr>
              <w:t xml:space="preserve"> </w:t>
            </w:r>
            <w:r w:rsidR="001D3049" w:rsidRPr="008D20D7">
              <w:rPr>
                <w:rFonts w:asciiTheme="minorHAnsi" w:hAnsiTheme="minorHAnsi" w:cstheme="minorHAnsi"/>
                <w:sz w:val="22"/>
                <w:szCs w:val="22"/>
              </w:rPr>
              <w:t>Programme</w:t>
            </w:r>
            <w:r w:rsidR="001D3049">
              <w:rPr>
                <w:rFonts w:asciiTheme="minorHAnsi" w:hAnsiTheme="minorHAnsi"/>
                <w:sz w:val="22"/>
                <w:szCs w:val="22"/>
              </w:rPr>
              <w:t xml:space="preserve"> </w:t>
            </w:r>
            <w:r>
              <w:rPr>
                <w:rFonts w:asciiTheme="minorHAnsi" w:hAnsiTheme="minorHAnsi"/>
                <w:sz w:val="22"/>
                <w:szCs w:val="22"/>
              </w:rPr>
              <w:t xml:space="preserve">trials and </w:t>
            </w:r>
            <w:r w:rsidR="001D3049">
              <w:rPr>
                <w:rFonts w:asciiTheme="minorHAnsi" w:hAnsiTheme="minorHAnsi"/>
                <w:sz w:val="22"/>
                <w:szCs w:val="22"/>
              </w:rPr>
              <w:t xml:space="preserve">County </w:t>
            </w:r>
            <w:r>
              <w:rPr>
                <w:rFonts w:asciiTheme="minorHAnsi" w:hAnsiTheme="minorHAnsi"/>
                <w:sz w:val="22"/>
                <w:szCs w:val="22"/>
              </w:rPr>
              <w:t>U</w:t>
            </w:r>
            <w:r w:rsidR="001D3049">
              <w:rPr>
                <w:rFonts w:asciiTheme="minorHAnsi" w:hAnsiTheme="minorHAnsi"/>
                <w:sz w:val="22"/>
                <w:szCs w:val="22"/>
              </w:rPr>
              <w:t>nder-</w:t>
            </w:r>
            <w:r>
              <w:rPr>
                <w:rFonts w:asciiTheme="minorHAnsi" w:hAnsiTheme="minorHAnsi"/>
                <w:sz w:val="22"/>
                <w:szCs w:val="22"/>
              </w:rPr>
              <w:t xml:space="preserve">13 </w:t>
            </w:r>
            <w:r w:rsidR="001D3049" w:rsidRPr="00B83B23">
              <w:rPr>
                <w:rFonts w:asciiTheme="minorHAnsi" w:hAnsiTheme="minorHAnsi" w:cstheme="minorHAnsi"/>
                <w:sz w:val="22"/>
                <w:szCs w:val="22"/>
              </w:rPr>
              <w:t xml:space="preserve"> Player Development</w:t>
            </w:r>
            <w:r w:rsidR="001D3049">
              <w:rPr>
                <w:rFonts w:asciiTheme="minorHAnsi" w:hAnsiTheme="minorHAnsi" w:cstheme="minorHAnsi"/>
                <w:sz w:val="22"/>
                <w:szCs w:val="22"/>
              </w:rPr>
              <w:t xml:space="preserve"> </w:t>
            </w:r>
            <w:r w:rsidR="001D3049" w:rsidRPr="008D20D7">
              <w:rPr>
                <w:rFonts w:asciiTheme="minorHAnsi" w:hAnsiTheme="minorHAnsi" w:cstheme="minorHAnsi"/>
                <w:sz w:val="22"/>
                <w:szCs w:val="22"/>
              </w:rPr>
              <w:t>Programme</w:t>
            </w:r>
            <w:r w:rsidR="001D3049">
              <w:rPr>
                <w:rFonts w:asciiTheme="minorHAnsi" w:hAnsiTheme="minorHAnsi"/>
                <w:sz w:val="22"/>
                <w:szCs w:val="22"/>
              </w:rPr>
              <w:t xml:space="preserve"> </w:t>
            </w:r>
            <w:r>
              <w:rPr>
                <w:rFonts w:asciiTheme="minorHAnsi" w:hAnsiTheme="minorHAnsi"/>
                <w:sz w:val="22"/>
                <w:szCs w:val="22"/>
              </w:rPr>
              <w:t xml:space="preserve">trials </w:t>
            </w:r>
            <w:r w:rsidRPr="00B3038C">
              <w:rPr>
                <w:sz w:val="22"/>
                <w:szCs w:val="22"/>
              </w:rPr>
              <w:t>will be observed</w:t>
            </w:r>
            <w:r>
              <w:rPr>
                <w:sz w:val="22"/>
                <w:szCs w:val="22"/>
              </w:rPr>
              <w:t xml:space="preserve"> and assessed independently</w:t>
            </w:r>
            <w:r w:rsidRPr="00B3038C">
              <w:rPr>
                <w:sz w:val="22"/>
                <w:szCs w:val="22"/>
              </w:rPr>
              <w:t xml:space="preserve"> and against the </w:t>
            </w:r>
            <w:r>
              <w:rPr>
                <w:sz w:val="22"/>
                <w:szCs w:val="22"/>
              </w:rPr>
              <w:t>S</w:t>
            </w:r>
            <w:r w:rsidRPr="00B3038C">
              <w:rPr>
                <w:sz w:val="22"/>
                <w:szCs w:val="22"/>
              </w:rPr>
              <w:t xml:space="preserve">election </w:t>
            </w:r>
            <w:r>
              <w:rPr>
                <w:sz w:val="22"/>
                <w:szCs w:val="22"/>
              </w:rPr>
              <w:t>C</w:t>
            </w:r>
            <w:r w:rsidRPr="00B3038C">
              <w:rPr>
                <w:sz w:val="22"/>
                <w:szCs w:val="22"/>
              </w:rPr>
              <w:t>riteria</w:t>
            </w:r>
            <w:r>
              <w:rPr>
                <w:sz w:val="22"/>
                <w:szCs w:val="22"/>
              </w:rPr>
              <w:t xml:space="preserve"> as set out </w:t>
            </w:r>
            <w:r w:rsidRPr="00E739FA">
              <w:rPr>
                <w:sz w:val="22"/>
                <w:szCs w:val="22"/>
              </w:rPr>
              <w:t>in Appendix 2</w:t>
            </w:r>
            <w:r>
              <w:rPr>
                <w:sz w:val="22"/>
                <w:szCs w:val="22"/>
              </w:rPr>
              <w:t xml:space="preserve"> and agreed by the Derbyshire County Netball </w:t>
            </w:r>
            <w:r w:rsidR="001D3049" w:rsidRPr="00B83B23">
              <w:rPr>
                <w:rFonts w:asciiTheme="minorHAnsi" w:hAnsiTheme="minorHAnsi" w:cstheme="minorHAnsi"/>
                <w:sz w:val="22"/>
                <w:szCs w:val="22"/>
              </w:rPr>
              <w:t xml:space="preserve"> Player </w:t>
            </w:r>
            <w:r w:rsidR="00506A45">
              <w:rPr>
                <w:rFonts w:asciiTheme="minorHAnsi" w:hAnsiTheme="minorHAnsi" w:cstheme="minorHAnsi"/>
                <w:sz w:val="22"/>
                <w:szCs w:val="22"/>
              </w:rPr>
              <w:t>Pathway</w:t>
            </w:r>
            <w:r>
              <w:rPr>
                <w:sz w:val="22"/>
                <w:szCs w:val="22"/>
              </w:rPr>
              <w:t xml:space="preserve"> </w:t>
            </w:r>
            <w:r w:rsidR="00506A45">
              <w:rPr>
                <w:sz w:val="22"/>
                <w:szCs w:val="22"/>
              </w:rPr>
              <w:t>Management Group</w:t>
            </w:r>
            <w:r>
              <w:rPr>
                <w:sz w:val="22"/>
                <w:szCs w:val="22"/>
              </w:rPr>
              <w:t>.</w:t>
            </w:r>
          </w:p>
          <w:p w14:paraId="5042A9F9" w14:textId="31521B0D" w:rsidR="00E739FA" w:rsidRPr="008D20D7" w:rsidRDefault="00E739FA" w:rsidP="009B6ECD">
            <w:pPr>
              <w:pStyle w:val="NoSpacing"/>
              <w:numPr>
                <w:ilvl w:val="0"/>
                <w:numId w:val="7"/>
              </w:numPr>
              <w:jc w:val="both"/>
              <w:rPr>
                <w:sz w:val="22"/>
                <w:szCs w:val="22"/>
              </w:rPr>
            </w:pPr>
            <w:r w:rsidRPr="00B3038C">
              <w:rPr>
                <w:sz w:val="22"/>
                <w:szCs w:val="22"/>
              </w:rPr>
              <w:t xml:space="preserve">Following completion of the </w:t>
            </w:r>
            <w:r w:rsidRPr="008D20D7">
              <w:rPr>
                <w:rFonts w:asciiTheme="minorHAnsi" w:hAnsiTheme="minorHAnsi" w:cstheme="minorHAnsi"/>
                <w:sz w:val="22"/>
                <w:szCs w:val="22"/>
              </w:rPr>
              <w:t xml:space="preserve">Derbyshire </w:t>
            </w:r>
            <w:r w:rsidR="001D3049" w:rsidRPr="00B83B23">
              <w:rPr>
                <w:rFonts w:asciiTheme="minorHAnsi" w:hAnsiTheme="minorHAnsi" w:cstheme="minorHAnsi"/>
                <w:sz w:val="22"/>
                <w:szCs w:val="22"/>
              </w:rPr>
              <w:t>County</w:t>
            </w:r>
            <w:r w:rsidR="001D3049">
              <w:rPr>
                <w:rFonts w:asciiTheme="minorHAnsi" w:hAnsiTheme="minorHAnsi"/>
                <w:sz w:val="22"/>
                <w:szCs w:val="22"/>
              </w:rPr>
              <w:t xml:space="preserve"> Under-15 </w:t>
            </w:r>
            <w:r w:rsidR="001D3049" w:rsidRPr="00B83B23">
              <w:rPr>
                <w:rFonts w:asciiTheme="minorHAnsi" w:hAnsiTheme="minorHAnsi" w:cstheme="minorHAnsi"/>
                <w:sz w:val="22"/>
                <w:szCs w:val="22"/>
              </w:rPr>
              <w:t>Player Development</w:t>
            </w:r>
            <w:r w:rsidR="001D3049">
              <w:rPr>
                <w:rFonts w:asciiTheme="minorHAnsi" w:hAnsiTheme="minorHAnsi" w:cstheme="minorHAnsi"/>
                <w:sz w:val="22"/>
                <w:szCs w:val="22"/>
              </w:rPr>
              <w:t xml:space="preserve"> </w:t>
            </w:r>
            <w:r w:rsidR="001D3049" w:rsidRPr="008D20D7">
              <w:rPr>
                <w:rFonts w:asciiTheme="minorHAnsi" w:hAnsiTheme="minorHAnsi" w:cstheme="minorHAnsi"/>
                <w:sz w:val="22"/>
                <w:szCs w:val="22"/>
              </w:rPr>
              <w:t>Programme</w:t>
            </w:r>
            <w:r w:rsidR="001D3049">
              <w:rPr>
                <w:rFonts w:asciiTheme="minorHAnsi" w:hAnsiTheme="minorHAnsi"/>
                <w:sz w:val="22"/>
                <w:szCs w:val="22"/>
              </w:rPr>
              <w:t xml:space="preserve"> trials and County Under-13 </w:t>
            </w:r>
            <w:r w:rsidR="001D3049" w:rsidRPr="00B83B23">
              <w:rPr>
                <w:rFonts w:asciiTheme="minorHAnsi" w:hAnsiTheme="minorHAnsi" w:cstheme="minorHAnsi"/>
                <w:sz w:val="22"/>
                <w:szCs w:val="22"/>
              </w:rPr>
              <w:t xml:space="preserve"> Player Development</w:t>
            </w:r>
            <w:r w:rsidR="001D3049">
              <w:rPr>
                <w:rFonts w:asciiTheme="minorHAnsi" w:hAnsiTheme="minorHAnsi" w:cstheme="minorHAnsi"/>
                <w:sz w:val="22"/>
                <w:szCs w:val="22"/>
              </w:rPr>
              <w:t xml:space="preserve"> </w:t>
            </w:r>
            <w:r w:rsidR="001D3049" w:rsidRPr="008D20D7">
              <w:rPr>
                <w:rFonts w:asciiTheme="minorHAnsi" w:hAnsiTheme="minorHAnsi" w:cstheme="minorHAnsi"/>
                <w:sz w:val="22"/>
                <w:szCs w:val="22"/>
              </w:rPr>
              <w:t>Programme</w:t>
            </w:r>
            <w:r w:rsidR="001D3049">
              <w:rPr>
                <w:rFonts w:asciiTheme="minorHAnsi" w:hAnsiTheme="minorHAnsi"/>
                <w:sz w:val="22"/>
                <w:szCs w:val="22"/>
              </w:rPr>
              <w:t xml:space="preserve"> trials</w:t>
            </w:r>
            <w:r>
              <w:rPr>
                <w:rFonts w:asciiTheme="minorHAnsi" w:hAnsiTheme="minorHAnsi"/>
                <w:sz w:val="22"/>
                <w:szCs w:val="22"/>
              </w:rPr>
              <w:t xml:space="preserve">, </w:t>
            </w:r>
            <w:r>
              <w:rPr>
                <w:sz w:val="22"/>
                <w:szCs w:val="22"/>
              </w:rPr>
              <w:t xml:space="preserve">the coach might consult with other identified coaches and </w:t>
            </w:r>
            <w:r w:rsidR="00FF3209">
              <w:rPr>
                <w:sz w:val="22"/>
                <w:szCs w:val="22"/>
              </w:rPr>
              <w:t>consider</w:t>
            </w:r>
            <w:r>
              <w:rPr>
                <w:sz w:val="22"/>
                <w:szCs w:val="22"/>
              </w:rPr>
              <w:t xml:space="preserve"> any relevant input from them.</w:t>
            </w:r>
          </w:p>
          <w:p w14:paraId="287FA314" w14:textId="77777777" w:rsidR="00E739FA" w:rsidRPr="00060C27" w:rsidRDefault="00E739FA" w:rsidP="009B6ECD">
            <w:pPr>
              <w:pStyle w:val="NoSpacing"/>
              <w:numPr>
                <w:ilvl w:val="0"/>
                <w:numId w:val="7"/>
              </w:numPr>
              <w:jc w:val="both"/>
              <w:rPr>
                <w:sz w:val="22"/>
                <w:szCs w:val="22"/>
              </w:rPr>
            </w:pPr>
            <w:r w:rsidRPr="00B3038C">
              <w:rPr>
                <w:sz w:val="22"/>
                <w:szCs w:val="22"/>
              </w:rPr>
              <w:t xml:space="preserve">The </w:t>
            </w:r>
            <w:r>
              <w:rPr>
                <w:sz w:val="22"/>
                <w:szCs w:val="22"/>
              </w:rPr>
              <w:t>n</w:t>
            </w:r>
            <w:r w:rsidRPr="00B3038C">
              <w:rPr>
                <w:sz w:val="22"/>
                <w:szCs w:val="22"/>
              </w:rPr>
              <w:t>ominated Athletes will be those</w:t>
            </w:r>
            <w:r>
              <w:rPr>
                <w:sz w:val="22"/>
                <w:szCs w:val="22"/>
              </w:rPr>
              <w:t xml:space="preserve"> that</w:t>
            </w:r>
            <w:r w:rsidRPr="00B3038C">
              <w:rPr>
                <w:sz w:val="22"/>
                <w:szCs w:val="22"/>
              </w:rPr>
              <w:t>, in the expert opinion of the</w:t>
            </w:r>
            <w:r>
              <w:rPr>
                <w:sz w:val="22"/>
                <w:szCs w:val="22"/>
              </w:rPr>
              <w:t xml:space="preserve"> Head Coach, are</w:t>
            </w:r>
            <w:r w:rsidRPr="00B3038C">
              <w:rPr>
                <w:sz w:val="22"/>
                <w:szCs w:val="22"/>
              </w:rPr>
              <w:t xml:space="preserve"> most able to achieve the objectives</w:t>
            </w:r>
            <w:r>
              <w:rPr>
                <w:sz w:val="22"/>
                <w:szCs w:val="22"/>
              </w:rPr>
              <w:t xml:space="preserve"> </w:t>
            </w:r>
            <w:r w:rsidRPr="00E773AF">
              <w:rPr>
                <w:sz w:val="22"/>
                <w:szCs w:val="22"/>
              </w:rPr>
              <w:t xml:space="preserve">of </w:t>
            </w:r>
            <w:r>
              <w:rPr>
                <w:sz w:val="22"/>
                <w:szCs w:val="22"/>
              </w:rPr>
              <w:t>Derbyshire County Netball</w:t>
            </w:r>
            <w:r w:rsidRPr="00E773AF">
              <w:rPr>
                <w:sz w:val="22"/>
                <w:szCs w:val="22"/>
              </w:rPr>
              <w:t xml:space="preserve"> set out in the Performance Mission and Objectives section above</w:t>
            </w:r>
            <w:r w:rsidRPr="00B3038C">
              <w:rPr>
                <w:sz w:val="22"/>
                <w:szCs w:val="22"/>
              </w:rPr>
              <w:t>.</w:t>
            </w:r>
          </w:p>
          <w:p w14:paraId="43A00624" w14:textId="77777777" w:rsidR="00E739FA" w:rsidRPr="00060C27" w:rsidRDefault="00E739FA" w:rsidP="009B6ECD">
            <w:pPr>
              <w:pStyle w:val="NoSpacing"/>
              <w:numPr>
                <w:ilvl w:val="0"/>
                <w:numId w:val="7"/>
              </w:numPr>
              <w:jc w:val="both"/>
              <w:rPr>
                <w:sz w:val="22"/>
                <w:szCs w:val="22"/>
              </w:rPr>
            </w:pPr>
            <w:r w:rsidRPr="00B3038C">
              <w:rPr>
                <w:sz w:val="22"/>
                <w:szCs w:val="22"/>
              </w:rPr>
              <w:t>The</w:t>
            </w:r>
            <w:r>
              <w:rPr>
                <w:sz w:val="22"/>
                <w:szCs w:val="22"/>
              </w:rPr>
              <w:t xml:space="preserve"> Head</w:t>
            </w:r>
            <w:r w:rsidRPr="00B3038C">
              <w:rPr>
                <w:sz w:val="22"/>
                <w:szCs w:val="22"/>
              </w:rPr>
              <w:t xml:space="preserve"> Coach</w:t>
            </w:r>
            <w:r w:rsidRPr="00E01C59">
              <w:t xml:space="preserve"> </w:t>
            </w:r>
            <w:r w:rsidRPr="00B3038C">
              <w:rPr>
                <w:sz w:val="22"/>
                <w:szCs w:val="22"/>
              </w:rPr>
              <w:t>will meet with the</w:t>
            </w:r>
            <w:r>
              <w:rPr>
                <w:sz w:val="22"/>
                <w:szCs w:val="22"/>
              </w:rPr>
              <w:t xml:space="preserve"> </w:t>
            </w:r>
            <w:r w:rsidRPr="00B3038C">
              <w:rPr>
                <w:sz w:val="22"/>
                <w:szCs w:val="22"/>
              </w:rPr>
              <w:t>Selection Panel</w:t>
            </w:r>
            <w:r w:rsidRPr="00E01C59">
              <w:t xml:space="preserve"> </w:t>
            </w:r>
            <w:r w:rsidRPr="00B3038C">
              <w:rPr>
                <w:sz w:val="22"/>
                <w:szCs w:val="22"/>
              </w:rPr>
              <w:t xml:space="preserve">to discuss the </w:t>
            </w:r>
            <w:r>
              <w:rPr>
                <w:sz w:val="22"/>
                <w:szCs w:val="22"/>
              </w:rPr>
              <w:t>N</w:t>
            </w:r>
            <w:r w:rsidRPr="00B3038C">
              <w:rPr>
                <w:sz w:val="22"/>
                <w:szCs w:val="22"/>
              </w:rPr>
              <w:t>ominat</w:t>
            </w:r>
            <w:r>
              <w:rPr>
                <w:sz w:val="22"/>
                <w:szCs w:val="22"/>
              </w:rPr>
              <w:t>ed Athletes</w:t>
            </w:r>
            <w:r w:rsidRPr="00B3038C">
              <w:rPr>
                <w:sz w:val="22"/>
                <w:szCs w:val="22"/>
              </w:rPr>
              <w:t xml:space="preserve"> and provide the opportunity for the</w:t>
            </w:r>
            <w:r>
              <w:rPr>
                <w:sz w:val="22"/>
                <w:szCs w:val="22"/>
              </w:rPr>
              <w:t xml:space="preserve"> members of the Selection Panel</w:t>
            </w:r>
            <w:r w:rsidRPr="00B3038C">
              <w:rPr>
                <w:sz w:val="22"/>
                <w:szCs w:val="22"/>
              </w:rPr>
              <w:t xml:space="preserve"> to check and challenge and ensure</w:t>
            </w:r>
            <w:r>
              <w:rPr>
                <w:sz w:val="22"/>
                <w:szCs w:val="22"/>
              </w:rPr>
              <w:t xml:space="preserve"> Athlete</w:t>
            </w:r>
            <w:r w:rsidRPr="00B3038C">
              <w:rPr>
                <w:sz w:val="22"/>
                <w:szCs w:val="22"/>
              </w:rPr>
              <w:t xml:space="preserve"> </w:t>
            </w:r>
            <w:r>
              <w:rPr>
                <w:sz w:val="22"/>
                <w:szCs w:val="22"/>
              </w:rPr>
              <w:t>s</w:t>
            </w:r>
            <w:r w:rsidRPr="00B3038C">
              <w:rPr>
                <w:sz w:val="22"/>
                <w:szCs w:val="22"/>
              </w:rPr>
              <w:t xml:space="preserve">election </w:t>
            </w:r>
            <w:r>
              <w:rPr>
                <w:sz w:val="22"/>
                <w:szCs w:val="22"/>
              </w:rPr>
              <w:t>d</w:t>
            </w:r>
            <w:r w:rsidRPr="00B3038C">
              <w:rPr>
                <w:sz w:val="22"/>
                <w:szCs w:val="22"/>
              </w:rPr>
              <w:t>ecisions are evidence</w:t>
            </w:r>
            <w:r>
              <w:rPr>
                <w:sz w:val="22"/>
                <w:szCs w:val="22"/>
              </w:rPr>
              <w:t>-</w:t>
            </w:r>
            <w:r w:rsidRPr="00B3038C">
              <w:rPr>
                <w:sz w:val="22"/>
                <w:szCs w:val="22"/>
              </w:rPr>
              <w:t>based</w:t>
            </w:r>
            <w:r>
              <w:rPr>
                <w:sz w:val="22"/>
                <w:szCs w:val="22"/>
              </w:rPr>
              <w:t>,</w:t>
            </w:r>
            <w:r w:rsidRPr="00B3038C">
              <w:rPr>
                <w:sz w:val="22"/>
                <w:szCs w:val="22"/>
              </w:rPr>
              <w:t xml:space="preserve"> </w:t>
            </w:r>
            <w:r>
              <w:rPr>
                <w:sz w:val="22"/>
                <w:szCs w:val="22"/>
              </w:rPr>
              <w:t>taking into account</w:t>
            </w:r>
            <w:r w:rsidRPr="00B3038C">
              <w:rPr>
                <w:sz w:val="22"/>
                <w:szCs w:val="22"/>
              </w:rPr>
              <w:t xml:space="preserve"> the </w:t>
            </w:r>
            <w:r>
              <w:rPr>
                <w:sz w:val="22"/>
                <w:szCs w:val="22"/>
              </w:rPr>
              <w:t>s</w:t>
            </w:r>
            <w:r w:rsidRPr="00B3038C">
              <w:rPr>
                <w:sz w:val="22"/>
                <w:szCs w:val="22"/>
              </w:rPr>
              <w:t xml:space="preserve">election </w:t>
            </w:r>
            <w:r>
              <w:rPr>
                <w:sz w:val="22"/>
                <w:szCs w:val="22"/>
              </w:rPr>
              <w:t>c</w:t>
            </w:r>
            <w:r w:rsidRPr="00B3038C">
              <w:rPr>
                <w:sz w:val="22"/>
                <w:szCs w:val="22"/>
              </w:rPr>
              <w:t>riteria</w:t>
            </w:r>
            <w:r>
              <w:rPr>
                <w:sz w:val="22"/>
                <w:szCs w:val="22"/>
              </w:rPr>
              <w:t xml:space="preserve"> outlined in this Selection Policy.</w:t>
            </w:r>
            <w:r>
              <w:t xml:space="preserve"> </w:t>
            </w:r>
          </w:p>
          <w:p w14:paraId="6D185EAE" w14:textId="00040FE5" w:rsidR="00E739FA" w:rsidRPr="008D20D7" w:rsidRDefault="00E739FA" w:rsidP="009B6ECD">
            <w:pPr>
              <w:pStyle w:val="NoSpacing"/>
              <w:numPr>
                <w:ilvl w:val="0"/>
                <w:numId w:val="7"/>
              </w:numPr>
              <w:jc w:val="both"/>
              <w:rPr>
                <w:rFonts w:asciiTheme="minorHAnsi" w:hAnsiTheme="minorHAnsi"/>
                <w:sz w:val="22"/>
                <w:szCs w:val="22"/>
              </w:rPr>
            </w:pPr>
            <w:r>
              <w:rPr>
                <w:sz w:val="22"/>
                <w:szCs w:val="22"/>
              </w:rPr>
              <w:t>I</w:t>
            </w:r>
            <w:r w:rsidRPr="00D1265B">
              <w:rPr>
                <w:sz w:val="22"/>
                <w:szCs w:val="22"/>
              </w:rPr>
              <w:t>ndividual Athlete’s inclusion in</w:t>
            </w:r>
            <w:r w:rsidR="00CB0710">
              <w:rPr>
                <w:sz w:val="22"/>
                <w:szCs w:val="22"/>
              </w:rPr>
              <w:t>to</w:t>
            </w:r>
            <w:r w:rsidRPr="00D1265B">
              <w:rPr>
                <w:sz w:val="22"/>
                <w:szCs w:val="22"/>
              </w:rPr>
              <w:t xml:space="preserve"> </w:t>
            </w:r>
            <w:r>
              <w:rPr>
                <w:sz w:val="22"/>
                <w:szCs w:val="22"/>
              </w:rPr>
              <w:t>Derbyshire County Netball</w:t>
            </w:r>
            <w:r w:rsidR="00CB0710">
              <w:rPr>
                <w:sz w:val="22"/>
                <w:szCs w:val="22"/>
              </w:rPr>
              <w:t xml:space="preserve"> </w:t>
            </w:r>
            <w:r w:rsidR="00CB0710" w:rsidRPr="00B83B23">
              <w:rPr>
                <w:rFonts w:asciiTheme="minorHAnsi" w:hAnsiTheme="minorHAnsi" w:cstheme="minorHAnsi"/>
                <w:sz w:val="22"/>
                <w:szCs w:val="22"/>
              </w:rPr>
              <w:t>Player Development</w:t>
            </w:r>
            <w:r w:rsidR="00CB0710">
              <w:rPr>
                <w:rFonts w:asciiTheme="minorHAnsi" w:hAnsiTheme="minorHAnsi" w:cstheme="minorHAnsi"/>
                <w:sz w:val="22"/>
                <w:szCs w:val="22"/>
              </w:rPr>
              <w:t xml:space="preserve"> </w:t>
            </w:r>
            <w:r w:rsidR="00CB0710" w:rsidRPr="008D20D7">
              <w:rPr>
                <w:rFonts w:asciiTheme="minorHAnsi" w:hAnsiTheme="minorHAnsi" w:cstheme="minorHAnsi"/>
                <w:sz w:val="22"/>
                <w:szCs w:val="22"/>
              </w:rPr>
              <w:t>Programme</w:t>
            </w:r>
            <w:r w:rsidR="00CB0710">
              <w:rPr>
                <w:rFonts w:asciiTheme="minorHAnsi" w:hAnsiTheme="minorHAnsi"/>
                <w:sz w:val="22"/>
                <w:szCs w:val="22"/>
              </w:rPr>
              <w:t xml:space="preserve">s </w:t>
            </w:r>
            <w:r>
              <w:rPr>
                <w:sz w:val="22"/>
                <w:szCs w:val="22"/>
              </w:rPr>
              <w:t>will be</w:t>
            </w:r>
            <w:r w:rsidRPr="00D1265B">
              <w:rPr>
                <w:sz w:val="22"/>
                <w:szCs w:val="22"/>
              </w:rPr>
              <w:t xml:space="preserve"> decided on a majority vote by all members of the</w:t>
            </w:r>
            <w:r>
              <w:rPr>
                <w:sz w:val="22"/>
                <w:szCs w:val="22"/>
              </w:rPr>
              <w:t xml:space="preserve"> </w:t>
            </w:r>
            <w:r w:rsidRPr="00D1265B">
              <w:rPr>
                <w:sz w:val="22"/>
                <w:szCs w:val="22"/>
              </w:rPr>
              <w:t>Selection Panel</w:t>
            </w:r>
            <w:r>
              <w:t>.</w:t>
            </w:r>
          </w:p>
          <w:p w14:paraId="5AF51D9D" w14:textId="05E48F0F" w:rsidR="00E739FA" w:rsidRPr="008D20D7" w:rsidRDefault="00E739FA" w:rsidP="009B6ECD">
            <w:pPr>
              <w:pStyle w:val="NoSpacing"/>
              <w:numPr>
                <w:ilvl w:val="0"/>
                <w:numId w:val="7"/>
              </w:numPr>
              <w:jc w:val="both"/>
              <w:rPr>
                <w:rFonts w:asciiTheme="minorHAnsi" w:hAnsiTheme="minorHAnsi"/>
                <w:sz w:val="22"/>
                <w:szCs w:val="22"/>
              </w:rPr>
            </w:pPr>
            <w:r>
              <w:rPr>
                <w:sz w:val="22"/>
                <w:szCs w:val="22"/>
              </w:rPr>
              <w:t xml:space="preserve">If a majority decision cannot be reached by the Selection Panel because the votes are equally split , the matter will be referred to the Chair of Selectors, the Coach and the Head </w:t>
            </w:r>
            <w:r w:rsidR="00C03A2B">
              <w:rPr>
                <w:sz w:val="22"/>
                <w:szCs w:val="22"/>
              </w:rPr>
              <w:t>Athlete Identifier</w:t>
            </w:r>
            <w:r>
              <w:rPr>
                <w:sz w:val="22"/>
                <w:szCs w:val="22"/>
              </w:rPr>
              <w:t xml:space="preserve"> </w:t>
            </w:r>
            <w:r w:rsidR="00CB0710">
              <w:rPr>
                <w:sz w:val="22"/>
                <w:szCs w:val="22"/>
              </w:rPr>
              <w:t>(</w:t>
            </w:r>
            <w:r>
              <w:rPr>
                <w:sz w:val="22"/>
                <w:szCs w:val="22"/>
              </w:rPr>
              <w:t xml:space="preserve">or a suitable deputy appointed by the </w:t>
            </w:r>
            <w:r w:rsidR="00C03A2B">
              <w:rPr>
                <w:sz w:val="22"/>
                <w:szCs w:val="22"/>
              </w:rPr>
              <w:t>County Player Development</w:t>
            </w:r>
            <w:r>
              <w:rPr>
                <w:sz w:val="22"/>
                <w:szCs w:val="22"/>
              </w:rPr>
              <w:t xml:space="preserve"> Lead in the absence of the Head </w:t>
            </w:r>
            <w:r w:rsidR="00CB0710">
              <w:rPr>
                <w:sz w:val="22"/>
                <w:szCs w:val="22"/>
              </w:rPr>
              <w:t xml:space="preserve">Athlete Identifier) </w:t>
            </w:r>
            <w:r>
              <w:rPr>
                <w:sz w:val="22"/>
                <w:szCs w:val="22"/>
              </w:rPr>
              <w:t>to make the final decision.</w:t>
            </w:r>
          </w:p>
        </w:tc>
      </w:tr>
      <w:tr w:rsidR="00E739FA" w14:paraId="4391A487"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63CC6DAA" w14:textId="77777777" w:rsidR="00E739FA" w:rsidRDefault="00E739FA" w:rsidP="00E739FA">
            <w:pPr>
              <w:jc w:val="center"/>
              <w:rPr>
                <w:b/>
                <w:bCs/>
              </w:rPr>
            </w:pPr>
            <w:r>
              <w:rPr>
                <w:b/>
                <w:bCs/>
              </w:rPr>
              <w:t>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7EF72" w14:textId="358BF28A" w:rsidR="00E739FA" w:rsidRDefault="00E739FA" w:rsidP="00E739FA">
            <w:pPr>
              <w:pStyle w:val="Heading1"/>
            </w:pPr>
            <w:bookmarkStart w:id="5" w:name="_Toc104638143"/>
            <w:r>
              <w:t xml:space="preserve">The Selectors and Membership </w:t>
            </w:r>
            <w:r w:rsidR="00C03A2B">
              <w:t>o</w:t>
            </w:r>
            <w:r>
              <w:t>f Selection Panels</w:t>
            </w:r>
            <w:bookmarkEnd w:id="5"/>
            <w:r>
              <w:t xml:space="preserve">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B657" w14:textId="1ADBFECB" w:rsidR="00E739FA" w:rsidRDefault="00E739FA" w:rsidP="00E739FA">
            <w:pPr>
              <w:pStyle w:val="NoSpacing"/>
              <w:jc w:val="both"/>
              <w:rPr>
                <w:rFonts w:asciiTheme="minorHAnsi" w:hAnsiTheme="minorHAnsi"/>
                <w:sz w:val="22"/>
                <w:szCs w:val="22"/>
              </w:rPr>
            </w:pPr>
            <w:r w:rsidRPr="001F68BD">
              <w:rPr>
                <w:rFonts w:asciiTheme="minorHAnsi" w:hAnsiTheme="minorHAnsi"/>
                <w:sz w:val="22"/>
                <w:szCs w:val="22"/>
              </w:rPr>
              <w:t xml:space="preserve">A </w:t>
            </w:r>
            <w:r>
              <w:rPr>
                <w:rFonts w:asciiTheme="minorHAnsi" w:hAnsiTheme="minorHAnsi"/>
                <w:sz w:val="22"/>
                <w:szCs w:val="22"/>
              </w:rPr>
              <w:t>S</w:t>
            </w:r>
            <w:r w:rsidRPr="001F68BD">
              <w:rPr>
                <w:rFonts w:asciiTheme="minorHAnsi" w:hAnsiTheme="minorHAnsi"/>
                <w:sz w:val="22"/>
                <w:szCs w:val="22"/>
              </w:rPr>
              <w:t xml:space="preserve">election </w:t>
            </w:r>
            <w:r>
              <w:rPr>
                <w:rFonts w:asciiTheme="minorHAnsi" w:hAnsiTheme="minorHAnsi"/>
                <w:sz w:val="22"/>
                <w:szCs w:val="22"/>
              </w:rPr>
              <w:t>P</w:t>
            </w:r>
            <w:r w:rsidRPr="001F68BD">
              <w:rPr>
                <w:rFonts w:asciiTheme="minorHAnsi" w:hAnsiTheme="minorHAnsi"/>
                <w:sz w:val="22"/>
                <w:szCs w:val="22"/>
              </w:rPr>
              <w:t>anel will be est</w:t>
            </w:r>
            <w:r>
              <w:rPr>
                <w:rFonts w:asciiTheme="minorHAnsi" w:hAnsiTheme="minorHAnsi"/>
                <w:sz w:val="22"/>
                <w:szCs w:val="22"/>
              </w:rPr>
              <w:t xml:space="preserve">ablished by </w:t>
            </w:r>
            <w:r>
              <w:rPr>
                <w:sz w:val="22"/>
                <w:szCs w:val="22"/>
              </w:rPr>
              <w:t>Derbyshire County Netball</w:t>
            </w:r>
            <w:r>
              <w:rPr>
                <w:rFonts w:asciiTheme="minorHAnsi" w:hAnsiTheme="minorHAnsi"/>
                <w:sz w:val="22"/>
                <w:szCs w:val="22"/>
              </w:rPr>
              <w:t xml:space="preserve"> </w:t>
            </w:r>
            <w:r w:rsidR="00C03A2B">
              <w:rPr>
                <w:rFonts w:asciiTheme="minorHAnsi" w:hAnsiTheme="minorHAnsi"/>
                <w:sz w:val="22"/>
                <w:szCs w:val="22"/>
              </w:rPr>
              <w:t>Player Pathway Management Group</w:t>
            </w:r>
            <w:r>
              <w:rPr>
                <w:rFonts w:asciiTheme="minorHAnsi" w:hAnsiTheme="minorHAnsi"/>
                <w:sz w:val="22"/>
                <w:szCs w:val="22"/>
              </w:rPr>
              <w:t xml:space="preserve"> for selecting Athletes into Programmes.</w:t>
            </w:r>
          </w:p>
          <w:p w14:paraId="2C64FDD9" w14:textId="77777777" w:rsidR="00E739FA" w:rsidRDefault="00E739FA" w:rsidP="00E739FA">
            <w:pPr>
              <w:pStyle w:val="NoSpacing"/>
              <w:jc w:val="both"/>
              <w:rPr>
                <w:rFonts w:asciiTheme="minorHAnsi" w:hAnsiTheme="minorHAnsi"/>
                <w:sz w:val="22"/>
                <w:szCs w:val="22"/>
              </w:rPr>
            </w:pPr>
          </w:p>
          <w:p w14:paraId="396B4A4B" w14:textId="77777777" w:rsidR="00E739FA" w:rsidRDefault="00E739FA" w:rsidP="00E739FA">
            <w:pPr>
              <w:pStyle w:val="NoSpacing"/>
              <w:jc w:val="both"/>
              <w:rPr>
                <w:rFonts w:asciiTheme="minorHAnsi" w:hAnsiTheme="minorHAnsi"/>
                <w:sz w:val="22"/>
                <w:szCs w:val="22"/>
              </w:rPr>
            </w:pPr>
            <w:r>
              <w:rPr>
                <w:rFonts w:asciiTheme="minorHAnsi" w:hAnsiTheme="minorHAnsi"/>
                <w:sz w:val="22"/>
                <w:szCs w:val="22"/>
              </w:rPr>
              <w:t>The Membership of Selection Panels is set out in the below:-</w:t>
            </w:r>
          </w:p>
          <w:p w14:paraId="640DFEA1" w14:textId="40231636" w:rsidR="00E739FA" w:rsidRPr="00FE60C6" w:rsidRDefault="00E739FA" w:rsidP="00E739FA">
            <w:pPr>
              <w:pStyle w:val="ListParagraph"/>
              <w:numPr>
                <w:ilvl w:val="0"/>
                <w:numId w:val="4"/>
              </w:numPr>
              <w:spacing w:after="0" w:line="240" w:lineRule="auto"/>
              <w:jc w:val="both"/>
              <w:rPr>
                <w:rFonts w:asciiTheme="minorHAnsi" w:hAnsiTheme="minorHAnsi"/>
              </w:rPr>
            </w:pPr>
            <w:r w:rsidRPr="00FE60C6">
              <w:rPr>
                <w:rFonts w:asciiTheme="minorHAnsi" w:hAnsiTheme="minorHAnsi"/>
              </w:rPr>
              <w:t xml:space="preserve">Selection </w:t>
            </w:r>
            <w:r w:rsidRPr="00060C27">
              <w:rPr>
                <w:rFonts w:asciiTheme="minorHAnsi" w:hAnsiTheme="minorHAnsi"/>
              </w:rPr>
              <w:t xml:space="preserve">Panel members will be appointed by </w:t>
            </w:r>
            <w:r>
              <w:t>Derbyshire County Netball</w:t>
            </w:r>
            <w:r w:rsidRPr="00060C27">
              <w:rPr>
                <w:rFonts w:asciiTheme="minorHAnsi" w:hAnsiTheme="minorHAnsi"/>
              </w:rPr>
              <w:t xml:space="preserve">’s </w:t>
            </w:r>
            <w:r w:rsidR="00506A45" w:rsidRPr="00B83B23">
              <w:rPr>
                <w:rFonts w:asciiTheme="minorHAnsi" w:hAnsiTheme="minorHAnsi" w:cstheme="minorHAnsi"/>
              </w:rPr>
              <w:t xml:space="preserve"> Player Development</w:t>
            </w:r>
            <w:r w:rsidR="00506A45" w:rsidRPr="00060C27">
              <w:rPr>
                <w:rFonts w:asciiTheme="minorHAnsi" w:hAnsiTheme="minorHAnsi"/>
              </w:rPr>
              <w:t xml:space="preserve"> </w:t>
            </w:r>
            <w:r w:rsidRPr="00060C27">
              <w:rPr>
                <w:rFonts w:asciiTheme="minorHAnsi" w:hAnsiTheme="minorHAnsi"/>
              </w:rPr>
              <w:t>Lead.</w:t>
            </w:r>
          </w:p>
          <w:p w14:paraId="07EE4919" w14:textId="670EA307" w:rsidR="00E739FA" w:rsidRPr="00B3038C" w:rsidRDefault="00E739FA" w:rsidP="00E739FA">
            <w:pPr>
              <w:pStyle w:val="ListParagraph"/>
              <w:numPr>
                <w:ilvl w:val="0"/>
                <w:numId w:val="4"/>
              </w:numPr>
              <w:spacing w:after="0" w:line="240" w:lineRule="auto"/>
              <w:jc w:val="both"/>
              <w:rPr>
                <w:rFonts w:asciiTheme="minorHAnsi" w:hAnsiTheme="minorHAnsi"/>
              </w:rPr>
            </w:pPr>
            <w:r w:rsidRPr="00FE60C6">
              <w:rPr>
                <w:rFonts w:asciiTheme="minorHAnsi" w:hAnsiTheme="minorHAnsi"/>
              </w:rPr>
              <w:t>All Selectors, including the Chair</w:t>
            </w:r>
            <w:r w:rsidRPr="00B3038C">
              <w:rPr>
                <w:rFonts w:asciiTheme="minorHAnsi" w:hAnsiTheme="minorHAnsi"/>
              </w:rPr>
              <w:t>s</w:t>
            </w:r>
            <w:r w:rsidRPr="00FE60C6">
              <w:rPr>
                <w:rFonts w:asciiTheme="minorHAnsi" w:hAnsiTheme="minorHAnsi"/>
              </w:rPr>
              <w:t xml:space="preserve">, will be </w:t>
            </w:r>
            <w:r>
              <w:rPr>
                <w:rFonts w:asciiTheme="minorHAnsi" w:hAnsiTheme="minorHAnsi"/>
              </w:rPr>
              <w:t xml:space="preserve">selected from the </w:t>
            </w:r>
            <w:r>
              <w:t xml:space="preserve">Derbyshire County Netball </w:t>
            </w:r>
            <w:r w:rsidR="00506A45">
              <w:t>Player Pathway Management Group</w:t>
            </w:r>
            <w:r>
              <w:t xml:space="preserve"> and </w:t>
            </w:r>
            <w:r w:rsidRPr="00FE60C6">
              <w:rPr>
                <w:rFonts w:asciiTheme="minorHAnsi" w:hAnsiTheme="minorHAnsi"/>
              </w:rPr>
              <w:t xml:space="preserve">appointed based upon competency for the role, with an annual review. </w:t>
            </w:r>
            <w:r>
              <w:rPr>
                <w:rFonts w:asciiTheme="minorHAnsi" w:hAnsiTheme="minorHAnsi"/>
              </w:rPr>
              <w:t>All selectors will be required to declare any conflicts of interest (for example, being connected to a school, club, league, VNSL franchise).</w:t>
            </w:r>
          </w:p>
          <w:p w14:paraId="5B76F90E" w14:textId="0793B536" w:rsidR="00E739FA" w:rsidRDefault="00E739FA" w:rsidP="00E739FA">
            <w:pPr>
              <w:pStyle w:val="ListParagraph"/>
              <w:numPr>
                <w:ilvl w:val="0"/>
                <w:numId w:val="4"/>
              </w:numPr>
              <w:spacing w:after="0" w:line="240" w:lineRule="auto"/>
              <w:jc w:val="both"/>
              <w:rPr>
                <w:rFonts w:asciiTheme="minorHAnsi" w:hAnsiTheme="minorHAnsi"/>
              </w:rPr>
            </w:pPr>
            <w:r>
              <w:rPr>
                <w:rFonts w:asciiTheme="minorHAnsi" w:hAnsiTheme="minorHAnsi"/>
              </w:rPr>
              <w:t>All</w:t>
            </w:r>
            <w:r w:rsidRPr="00FE60C6">
              <w:rPr>
                <w:rFonts w:asciiTheme="minorHAnsi" w:hAnsiTheme="minorHAnsi"/>
              </w:rPr>
              <w:t xml:space="preserve"> Select</w:t>
            </w:r>
            <w:r>
              <w:rPr>
                <w:rFonts w:asciiTheme="minorHAnsi" w:hAnsiTheme="minorHAnsi"/>
              </w:rPr>
              <w:t>ion</w:t>
            </w:r>
            <w:r w:rsidRPr="00B3038C">
              <w:rPr>
                <w:rFonts w:asciiTheme="minorHAnsi" w:hAnsiTheme="minorHAnsi"/>
              </w:rPr>
              <w:t xml:space="preserve"> </w:t>
            </w:r>
            <w:r w:rsidRPr="00FE60C6">
              <w:rPr>
                <w:rFonts w:asciiTheme="minorHAnsi" w:hAnsiTheme="minorHAnsi"/>
              </w:rPr>
              <w:t xml:space="preserve">Panel members are accountable to </w:t>
            </w:r>
            <w:r>
              <w:t>Derbyshire County Netball</w:t>
            </w:r>
            <w:r w:rsidRPr="00060C27">
              <w:rPr>
                <w:rFonts w:asciiTheme="minorHAnsi" w:hAnsiTheme="minorHAnsi"/>
              </w:rPr>
              <w:t xml:space="preserve">’s </w:t>
            </w:r>
            <w:r w:rsidR="00506A45" w:rsidRPr="00B83B23">
              <w:rPr>
                <w:rFonts w:asciiTheme="minorHAnsi" w:hAnsiTheme="minorHAnsi" w:cstheme="minorHAnsi"/>
              </w:rPr>
              <w:t xml:space="preserve"> Player Development</w:t>
            </w:r>
            <w:r w:rsidR="00506A45" w:rsidRPr="00060C27">
              <w:rPr>
                <w:rFonts w:asciiTheme="minorHAnsi" w:hAnsiTheme="minorHAnsi"/>
              </w:rPr>
              <w:t xml:space="preserve"> </w:t>
            </w:r>
            <w:r w:rsidRPr="00060C27">
              <w:rPr>
                <w:rFonts w:asciiTheme="minorHAnsi" w:hAnsiTheme="minorHAnsi"/>
              </w:rPr>
              <w:t>Lead and</w:t>
            </w:r>
            <w:r w:rsidRPr="00FE60C6">
              <w:rPr>
                <w:rFonts w:asciiTheme="minorHAnsi" w:hAnsiTheme="minorHAnsi"/>
              </w:rPr>
              <w:t xml:space="preserve"> ultimately </w:t>
            </w:r>
            <w:r>
              <w:t>Derbyshire County Netball</w:t>
            </w:r>
            <w:r>
              <w:rPr>
                <w:rFonts w:asciiTheme="minorHAnsi" w:hAnsiTheme="minorHAnsi"/>
              </w:rPr>
              <w:t>’s</w:t>
            </w:r>
            <w:r w:rsidRPr="00FE60C6">
              <w:rPr>
                <w:rFonts w:asciiTheme="minorHAnsi" w:hAnsiTheme="minorHAnsi"/>
              </w:rPr>
              <w:t xml:space="preserve"> Board </w:t>
            </w:r>
            <w:r w:rsidRPr="00FE60C6">
              <w:rPr>
                <w:rFonts w:asciiTheme="minorHAnsi" w:hAnsiTheme="minorHAnsi"/>
              </w:rPr>
              <w:lastRenderedPageBreak/>
              <w:t xml:space="preserve">for ensuring that </w:t>
            </w:r>
            <w:r>
              <w:rPr>
                <w:rFonts w:asciiTheme="minorHAnsi" w:hAnsiTheme="minorHAnsi"/>
              </w:rPr>
              <w:t>this</w:t>
            </w:r>
            <w:r w:rsidRPr="00FE60C6">
              <w:rPr>
                <w:rFonts w:asciiTheme="minorHAnsi" w:hAnsiTheme="minorHAnsi"/>
              </w:rPr>
              <w:t xml:space="preserve"> Selection Policy and</w:t>
            </w:r>
            <w:r>
              <w:rPr>
                <w:rFonts w:asciiTheme="minorHAnsi" w:hAnsiTheme="minorHAnsi"/>
              </w:rPr>
              <w:t xml:space="preserve"> all</w:t>
            </w:r>
            <w:r w:rsidRPr="00FE60C6">
              <w:rPr>
                <w:rFonts w:asciiTheme="minorHAnsi" w:hAnsiTheme="minorHAnsi"/>
              </w:rPr>
              <w:t xml:space="preserve"> associated procedures are applied in a fair and appropriate manner. </w:t>
            </w:r>
          </w:p>
          <w:p w14:paraId="7E3D7808" w14:textId="37773937" w:rsidR="00E739FA" w:rsidRPr="00060C27" w:rsidRDefault="00E739FA" w:rsidP="00E739FA">
            <w:pPr>
              <w:pStyle w:val="ListParagraph"/>
              <w:numPr>
                <w:ilvl w:val="0"/>
                <w:numId w:val="4"/>
              </w:numPr>
              <w:spacing w:after="0" w:line="240" w:lineRule="auto"/>
              <w:jc w:val="both"/>
              <w:rPr>
                <w:rFonts w:asciiTheme="minorHAnsi" w:hAnsiTheme="minorHAnsi"/>
              </w:rPr>
            </w:pPr>
            <w:r>
              <w:t>Any i</w:t>
            </w:r>
            <w:r w:rsidRPr="00D1265B">
              <w:t xml:space="preserve">ndividual Athlete’s inclusion in </w:t>
            </w:r>
            <w:r>
              <w:t>Derbyshire County Netball</w:t>
            </w:r>
            <w:r w:rsidR="00506A45">
              <w:t xml:space="preserve"> </w:t>
            </w:r>
            <w:r w:rsidR="00506A45" w:rsidRPr="00B83B23">
              <w:rPr>
                <w:rFonts w:asciiTheme="minorHAnsi" w:hAnsiTheme="minorHAnsi" w:cstheme="minorHAnsi"/>
              </w:rPr>
              <w:t>Player Development</w:t>
            </w:r>
            <w:r w:rsidR="00506A45">
              <w:t xml:space="preserve"> </w:t>
            </w:r>
            <w:r>
              <w:t xml:space="preserve">Programmes </w:t>
            </w:r>
            <w:r w:rsidRPr="00D1265B">
              <w:t>is decided on a majority vote by all members of the</w:t>
            </w:r>
            <w:r>
              <w:t xml:space="preserve"> relevant</w:t>
            </w:r>
            <w:r w:rsidRPr="00D1265B">
              <w:t xml:space="preserve"> Selection Panel</w:t>
            </w:r>
            <w:r>
              <w:t>.</w:t>
            </w:r>
          </w:p>
          <w:p w14:paraId="1732C4F8" w14:textId="77777777" w:rsidR="00E739FA" w:rsidRDefault="00E739FA" w:rsidP="00E739FA">
            <w:pPr>
              <w:pStyle w:val="ListParagraph"/>
              <w:spacing w:after="0" w:line="240" w:lineRule="auto"/>
              <w:jc w:val="both"/>
              <w:rPr>
                <w:rFonts w:asciiTheme="minorHAnsi" w:hAnsiTheme="minorHAnsi"/>
              </w:rPr>
            </w:pPr>
          </w:p>
          <w:p w14:paraId="11BB0D87" w14:textId="035DED4A" w:rsidR="00E739FA" w:rsidRPr="00B3038C" w:rsidRDefault="00E739FA" w:rsidP="00E739FA">
            <w:pPr>
              <w:rPr>
                <w:rFonts w:asciiTheme="minorHAnsi" w:hAnsiTheme="minorHAnsi" w:cs="Arial"/>
                <w:b/>
              </w:rPr>
            </w:pPr>
            <w:r>
              <w:rPr>
                <w:rFonts w:asciiTheme="minorHAnsi" w:hAnsiTheme="minorHAnsi" w:cs="Arial"/>
                <w:b/>
              </w:rPr>
              <w:t xml:space="preserve">Derbyshire </w:t>
            </w:r>
            <w:r w:rsidR="00506A45">
              <w:rPr>
                <w:rFonts w:asciiTheme="minorHAnsi" w:hAnsiTheme="minorHAnsi" w:cs="Arial"/>
                <w:b/>
              </w:rPr>
              <w:t xml:space="preserve">County </w:t>
            </w:r>
            <w:r>
              <w:rPr>
                <w:rFonts w:asciiTheme="minorHAnsi" w:hAnsiTheme="minorHAnsi" w:cs="Arial"/>
                <w:b/>
              </w:rPr>
              <w:t>U</w:t>
            </w:r>
            <w:r w:rsidR="00506A45">
              <w:rPr>
                <w:rFonts w:asciiTheme="minorHAnsi" w:hAnsiTheme="minorHAnsi" w:cs="Arial"/>
                <w:b/>
              </w:rPr>
              <w:t>nder-</w:t>
            </w:r>
            <w:r>
              <w:rPr>
                <w:rFonts w:asciiTheme="minorHAnsi" w:hAnsiTheme="minorHAnsi" w:cs="Arial"/>
                <w:b/>
              </w:rPr>
              <w:t xml:space="preserve">15 </w:t>
            </w:r>
            <w:r w:rsidR="00FF3209">
              <w:rPr>
                <w:rFonts w:asciiTheme="minorHAnsi" w:hAnsiTheme="minorHAnsi" w:cs="Arial"/>
                <w:b/>
              </w:rPr>
              <w:t>Selection</w:t>
            </w:r>
            <w:r>
              <w:rPr>
                <w:rFonts w:asciiTheme="minorHAnsi" w:hAnsiTheme="minorHAnsi" w:cs="Arial"/>
                <w:b/>
              </w:rPr>
              <w:t xml:space="preserve"> </w:t>
            </w:r>
            <w:r w:rsidR="0051531E">
              <w:rPr>
                <w:rFonts w:asciiTheme="minorHAnsi" w:hAnsiTheme="minorHAnsi" w:cs="Arial"/>
                <w:b/>
              </w:rPr>
              <w:t>P</w:t>
            </w:r>
            <w:r>
              <w:rPr>
                <w:rFonts w:asciiTheme="minorHAnsi" w:hAnsiTheme="minorHAnsi" w:cs="Arial"/>
                <w:b/>
              </w:rPr>
              <w:t>anel</w:t>
            </w:r>
          </w:p>
          <w:p w14:paraId="5002A6B2" w14:textId="368DECF6" w:rsidR="00E739FA" w:rsidRPr="00B95AFF" w:rsidRDefault="00E739FA" w:rsidP="009B6ECD">
            <w:pPr>
              <w:pStyle w:val="ListParagraph"/>
              <w:numPr>
                <w:ilvl w:val="0"/>
                <w:numId w:val="22"/>
              </w:numPr>
              <w:spacing w:after="0" w:line="240" w:lineRule="auto"/>
              <w:contextualSpacing/>
              <w:rPr>
                <w:rFonts w:asciiTheme="minorHAnsi" w:hAnsiTheme="minorHAnsi" w:cs="Arial"/>
              </w:rPr>
            </w:pPr>
            <w:r>
              <w:rPr>
                <w:rFonts w:asciiTheme="minorHAnsi" w:hAnsiTheme="minorHAnsi" w:cs="Arial"/>
              </w:rPr>
              <w:t>U</w:t>
            </w:r>
            <w:r w:rsidR="00506A45">
              <w:rPr>
                <w:rFonts w:asciiTheme="minorHAnsi" w:hAnsiTheme="minorHAnsi" w:cs="Arial"/>
              </w:rPr>
              <w:t>nder-</w:t>
            </w:r>
            <w:r>
              <w:rPr>
                <w:rFonts w:asciiTheme="minorHAnsi" w:hAnsiTheme="minorHAnsi" w:cs="Arial"/>
              </w:rPr>
              <w:t xml:space="preserve">15 County </w:t>
            </w:r>
            <w:r w:rsidR="00506A45" w:rsidRPr="00B83B23">
              <w:rPr>
                <w:rFonts w:asciiTheme="minorHAnsi" w:hAnsiTheme="minorHAnsi" w:cstheme="minorHAnsi"/>
              </w:rPr>
              <w:t xml:space="preserve"> Player Development</w:t>
            </w:r>
            <w:r w:rsidR="00506A45" w:rsidRPr="00B95AFF">
              <w:rPr>
                <w:rFonts w:asciiTheme="minorHAnsi" w:hAnsiTheme="minorHAnsi" w:cs="Arial"/>
              </w:rPr>
              <w:t xml:space="preserve"> </w:t>
            </w:r>
            <w:r w:rsidR="00506A45">
              <w:rPr>
                <w:rFonts w:asciiTheme="minorHAnsi" w:hAnsiTheme="minorHAnsi" w:cs="Arial"/>
              </w:rPr>
              <w:t xml:space="preserve">Programme </w:t>
            </w:r>
            <w:r w:rsidRPr="00B95AFF">
              <w:rPr>
                <w:rFonts w:asciiTheme="minorHAnsi" w:hAnsiTheme="minorHAnsi" w:cs="Arial"/>
              </w:rPr>
              <w:t>Head Coach</w:t>
            </w:r>
            <w:r>
              <w:rPr>
                <w:rFonts w:asciiTheme="minorHAnsi" w:hAnsiTheme="minorHAnsi" w:cs="Arial"/>
              </w:rPr>
              <w:t xml:space="preserve"> </w:t>
            </w:r>
            <w:r w:rsidRPr="00B95AFF">
              <w:rPr>
                <w:rFonts w:asciiTheme="minorHAnsi" w:hAnsiTheme="minorHAnsi" w:cs="Arial"/>
              </w:rPr>
              <w:t>(one vote)</w:t>
            </w:r>
          </w:p>
          <w:p w14:paraId="10C1CC6A" w14:textId="027E19C5" w:rsidR="00E739FA" w:rsidRPr="00060C27" w:rsidRDefault="00E739FA" w:rsidP="009B6ECD">
            <w:pPr>
              <w:pStyle w:val="ListParagraph"/>
              <w:numPr>
                <w:ilvl w:val="0"/>
                <w:numId w:val="22"/>
              </w:numPr>
              <w:spacing w:after="0" w:line="240" w:lineRule="auto"/>
              <w:contextualSpacing/>
              <w:rPr>
                <w:rFonts w:asciiTheme="minorHAnsi" w:hAnsiTheme="minorHAnsi" w:cs="Arial"/>
              </w:rPr>
            </w:pPr>
            <w:r w:rsidRPr="00060C27">
              <w:rPr>
                <w:rFonts w:asciiTheme="minorHAnsi" w:hAnsiTheme="minorHAnsi" w:cs="Arial"/>
              </w:rPr>
              <w:t xml:space="preserve">A designated member of the coaching team appointed by the </w:t>
            </w:r>
            <w:r w:rsidR="00506A45">
              <w:rPr>
                <w:rFonts w:asciiTheme="minorHAnsi" w:hAnsiTheme="minorHAnsi" w:cstheme="minorHAnsi"/>
              </w:rPr>
              <w:t xml:space="preserve">County </w:t>
            </w:r>
            <w:r w:rsidR="00506A45" w:rsidRPr="00B83B23">
              <w:rPr>
                <w:rFonts w:asciiTheme="minorHAnsi" w:hAnsiTheme="minorHAnsi" w:cstheme="minorHAnsi"/>
              </w:rPr>
              <w:t>Player Development</w:t>
            </w:r>
            <w:r w:rsidR="00506A45" w:rsidRPr="00060C27">
              <w:rPr>
                <w:rFonts w:asciiTheme="minorHAnsi" w:hAnsiTheme="minorHAnsi" w:cs="Arial"/>
              </w:rPr>
              <w:t xml:space="preserve"> </w:t>
            </w:r>
            <w:r w:rsidRPr="00060C27">
              <w:rPr>
                <w:rFonts w:asciiTheme="minorHAnsi" w:hAnsiTheme="minorHAnsi" w:cs="Arial"/>
              </w:rPr>
              <w:t xml:space="preserve">Lead (one vote) </w:t>
            </w:r>
          </w:p>
          <w:p w14:paraId="75CBB880" w14:textId="77777777" w:rsidR="00E739FA" w:rsidRDefault="00E739FA" w:rsidP="009B6ECD">
            <w:pPr>
              <w:pStyle w:val="ListParagraph"/>
              <w:numPr>
                <w:ilvl w:val="0"/>
                <w:numId w:val="22"/>
              </w:numPr>
              <w:spacing w:after="0" w:line="240" w:lineRule="auto"/>
              <w:contextualSpacing/>
              <w:jc w:val="both"/>
              <w:rPr>
                <w:rFonts w:asciiTheme="minorHAnsi" w:hAnsiTheme="minorHAnsi" w:cs="Arial"/>
              </w:rPr>
            </w:pPr>
            <w:r>
              <w:rPr>
                <w:rFonts w:asciiTheme="minorHAnsi" w:hAnsiTheme="minorHAnsi" w:cs="Arial"/>
              </w:rPr>
              <w:t>Independent Selector</w:t>
            </w:r>
            <w:r w:rsidRPr="00060C27">
              <w:rPr>
                <w:rFonts w:asciiTheme="minorHAnsi" w:hAnsiTheme="minorHAnsi" w:cs="Arial"/>
              </w:rPr>
              <w:t xml:space="preserve"> (one vote)</w:t>
            </w:r>
          </w:p>
          <w:p w14:paraId="2371F6F8" w14:textId="77777777" w:rsidR="00E739FA" w:rsidRPr="00060C27" w:rsidRDefault="00E739FA" w:rsidP="009B6ECD">
            <w:pPr>
              <w:pStyle w:val="ListParagraph"/>
              <w:numPr>
                <w:ilvl w:val="0"/>
                <w:numId w:val="22"/>
              </w:numPr>
              <w:spacing w:after="0" w:line="240" w:lineRule="auto"/>
              <w:contextualSpacing/>
              <w:jc w:val="both"/>
              <w:rPr>
                <w:rFonts w:asciiTheme="minorHAnsi" w:hAnsiTheme="minorHAnsi" w:cs="Arial"/>
              </w:rPr>
            </w:pPr>
            <w:r>
              <w:rPr>
                <w:rFonts w:asciiTheme="minorHAnsi" w:hAnsiTheme="minorHAnsi" w:cs="Arial"/>
              </w:rPr>
              <w:t>Chair of Selectors (no vote)</w:t>
            </w:r>
          </w:p>
          <w:p w14:paraId="661C544B" w14:textId="77777777" w:rsidR="00E739FA" w:rsidRPr="00060C27" w:rsidRDefault="00E739FA" w:rsidP="00E739FA">
            <w:pPr>
              <w:rPr>
                <w:rFonts w:asciiTheme="minorHAnsi" w:hAnsiTheme="minorHAnsi" w:cs="Arial"/>
                <w:b/>
              </w:rPr>
            </w:pPr>
          </w:p>
          <w:p w14:paraId="67DAB708" w14:textId="3E0B99C6" w:rsidR="00E739FA" w:rsidRPr="00060C27" w:rsidRDefault="00E739FA" w:rsidP="00E739FA">
            <w:pPr>
              <w:rPr>
                <w:rFonts w:asciiTheme="minorHAnsi" w:hAnsiTheme="minorHAnsi" w:cs="Arial"/>
                <w:b/>
              </w:rPr>
            </w:pPr>
            <w:r w:rsidRPr="00060C27">
              <w:rPr>
                <w:rFonts w:asciiTheme="minorHAnsi" w:hAnsiTheme="minorHAnsi" w:cs="Arial"/>
                <w:b/>
              </w:rPr>
              <w:t xml:space="preserve">Derbyshire </w:t>
            </w:r>
            <w:r w:rsidR="00506A45">
              <w:rPr>
                <w:rFonts w:asciiTheme="minorHAnsi" w:hAnsiTheme="minorHAnsi" w:cs="Arial"/>
                <w:b/>
              </w:rPr>
              <w:t xml:space="preserve">County </w:t>
            </w:r>
            <w:r w:rsidRPr="00060C27">
              <w:rPr>
                <w:rFonts w:asciiTheme="minorHAnsi" w:hAnsiTheme="minorHAnsi" w:cs="Arial"/>
                <w:b/>
              </w:rPr>
              <w:t>U</w:t>
            </w:r>
            <w:r w:rsidR="00506A45">
              <w:rPr>
                <w:rFonts w:asciiTheme="minorHAnsi" w:hAnsiTheme="minorHAnsi" w:cs="Arial"/>
                <w:b/>
              </w:rPr>
              <w:t>nder-</w:t>
            </w:r>
            <w:r w:rsidRPr="00060C27">
              <w:rPr>
                <w:rFonts w:asciiTheme="minorHAnsi" w:hAnsiTheme="minorHAnsi" w:cs="Arial"/>
                <w:b/>
              </w:rPr>
              <w:t xml:space="preserve">13 </w:t>
            </w:r>
            <w:r w:rsidR="00FF3209">
              <w:rPr>
                <w:rFonts w:asciiTheme="minorHAnsi" w:hAnsiTheme="minorHAnsi" w:cstheme="minorHAnsi"/>
                <w:b/>
                <w:bCs/>
              </w:rPr>
              <w:t>Selection</w:t>
            </w:r>
            <w:r w:rsidR="0051531E">
              <w:rPr>
                <w:rFonts w:asciiTheme="minorHAnsi" w:hAnsiTheme="minorHAnsi" w:cstheme="minorHAnsi"/>
                <w:b/>
                <w:bCs/>
              </w:rPr>
              <w:t xml:space="preserve"> </w:t>
            </w:r>
            <w:r w:rsidR="0051531E">
              <w:rPr>
                <w:rFonts w:asciiTheme="minorHAnsi" w:hAnsiTheme="minorHAnsi" w:cs="Arial"/>
                <w:b/>
              </w:rPr>
              <w:t>P</w:t>
            </w:r>
            <w:r w:rsidRPr="00060C27">
              <w:rPr>
                <w:rFonts w:asciiTheme="minorHAnsi" w:hAnsiTheme="minorHAnsi" w:cs="Arial"/>
                <w:b/>
              </w:rPr>
              <w:t>anel</w:t>
            </w:r>
          </w:p>
          <w:p w14:paraId="4CAC9C6D" w14:textId="56E4FD7C" w:rsidR="00E739FA" w:rsidRPr="00060C27" w:rsidRDefault="00E739FA" w:rsidP="009B6ECD">
            <w:pPr>
              <w:pStyle w:val="ListParagraph"/>
              <w:numPr>
                <w:ilvl w:val="0"/>
                <w:numId w:val="23"/>
              </w:numPr>
              <w:spacing w:after="0" w:line="240" w:lineRule="auto"/>
              <w:rPr>
                <w:rFonts w:asciiTheme="minorHAnsi" w:hAnsiTheme="minorHAnsi" w:cs="Arial"/>
              </w:rPr>
            </w:pPr>
            <w:r w:rsidRPr="00060C27">
              <w:rPr>
                <w:rFonts w:asciiTheme="minorHAnsi" w:hAnsiTheme="minorHAnsi" w:cs="Arial"/>
              </w:rPr>
              <w:t>U</w:t>
            </w:r>
            <w:r w:rsidR="00506A45">
              <w:rPr>
                <w:rFonts w:asciiTheme="minorHAnsi" w:hAnsiTheme="minorHAnsi" w:cs="Arial"/>
              </w:rPr>
              <w:t>nder-</w:t>
            </w:r>
            <w:r w:rsidRPr="00060C27">
              <w:rPr>
                <w:rFonts w:asciiTheme="minorHAnsi" w:hAnsiTheme="minorHAnsi" w:cs="Arial"/>
              </w:rPr>
              <w:t>13</w:t>
            </w:r>
            <w:r w:rsidR="00506A45">
              <w:rPr>
                <w:rFonts w:asciiTheme="minorHAnsi" w:hAnsiTheme="minorHAnsi" w:cs="Arial"/>
              </w:rPr>
              <w:t xml:space="preserve"> County </w:t>
            </w:r>
            <w:r w:rsidR="00506A45" w:rsidRPr="00B83B23">
              <w:rPr>
                <w:rFonts w:asciiTheme="minorHAnsi" w:hAnsiTheme="minorHAnsi" w:cstheme="minorHAnsi"/>
              </w:rPr>
              <w:t xml:space="preserve"> Player Development</w:t>
            </w:r>
            <w:r w:rsidR="00506A45" w:rsidRPr="00060C27">
              <w:rPr>
                <w:rFonts w:asciiTheme="minorHAnsi" w:hAnsiTheme="minorHAnsi" w:cs="Arial"/>
              </w:rPr>
              <w:t xml:space="preserve"> </w:t>
            </w:r>
            <w:r w:rsidRPr="00060C27">
              <w:rPr>
                <w:rFonts w:asciiTheme="minorHAnsi" w:hAnsiTheme="minorHAnsi" w:cs="Arial"/>
              </w:rPr>
              <w:t xml:space="preserve"> </w:t>
            </w:r>
            <w:r w:rsidR="00506A45">
              <w:rPr>
                <w:rFonts w:asciiTheme="minorHAnsi" w:hAnsiTheme="minorHAnsi" w:cs="Arial"/>
              </w:rPr>
              <w:t xml:space="preserve">Programme </w:t>
            </w:r>
            <w:r w:rsidRPr="00060C27">
              <w:rPr>
                <w:rFonts w:asciiTheme="minorHAnsi" w:hAnsiTheme="minorHAnsi" w:cs="Arial"/>
              </w:rPr>
              <w:t>Head Coach (one vote)</w:t>
            </w:r>
          </w:p>
          <w:p w14:paraId="14F9D85E" w14:textId="6152B18E" w:rsidR="00E739FA" w:rsidRPr="00060C27" w:rsidRDefault="00E739FA" w:rsidP="009B6ECD">
            <w:pPr>
              <w:pStyle w:val="ListParagraph"/>
              <w:numPr>
                <w:ilvl w:val="0"/>
                <w:numId w:val="23"/>
              </w:numPr>
              <w:spacing w:after="0" w:line="240" w:lineRule="auto"/>
              <w:contextualSpacing/>
              <w:rPr>
                <w:rFonts w:asciiTheme="minorHAnsi" w:hAnsiTheme="minorHAnsi" w:cs="Arial"/>
              </w:rPr>
            </w:pPr>
            <w:r w:rsidRPr="00060C27">
              <w:rPr>
                <w:rFonts w:asciiTheme="minorHAnsi" w:hAnsiTheme="minorHAnsi" w:cs="Arial"/>
              </w:rPr>
              <w:t xml:space="preserve">A designated member of the coaching team appointed by the </w:t>
            </w:r>
            <w:r w:rsidR="00506A45">
              <w:rPr>
                <w:rFonts w:asciiTheme="minorHAnsi" w:hAnsiTheme="minorHAnsi" w:cs="Arial"/>
              </w:rPr>
              <w:t xml:space="preserve">County </w:t>
            </w:r>
            <w:r w:rsidR="00506A45" w:rsidRPr="00B83B23">
              <w:rPr>
                <w:rFonts w:asciiTheme="minorHAnsi" w:hAnsiTheme="minorHAnsi" w:cstheme="minorHAnsi"/>
              </w:rPr>
              <w:t xml:space="preserve"> Player Development</w:t>
            </w:r>
            <w:r w:rsidR="00506A45">
              <w:rPr>
                <w:rFonts w:asciiTheme="minorHAnsi" w:hAnsiTheme="minorHAnsi" w:cs="Arial"/>
              </w:rPr>
              <w:t xml:space="preserve"> </w:t>
            </w:r>
            <w:r w:rsidRPr="00060C27">
              <w:rPr>
                <w:rFonts w:asciiTheme="minorHAnsi" w:hAnsiTheme="minorHAnsi" w:cs="Arial"/>
              </w:rPr>
              <w:t>Lead</w:t>
            </w:r>
            <w:r w:rsidR="00506A45">
              <w:rPr>
                <w:rFonts w:asciiTheme="minorHAnsi" w:hAnsiTheme="minorHAnsi" w:cs="Arial"/>
              </w:rPr>
              <w:t xml:space="preserve"> </w:t>
            </w:r>
            <w:r w:rsidRPr="00060C27">
              <w:rPr>
                <w:rFonts w:asciiTheme="minorHAnsi" w:hAnsiTheme="minorHAnsi" w:cs="Arial"/>
              </w:rPr>
              <w:t xml:space="preserve">(one vote) </w:t>
            </w:r>
          </w:p>
          <w:p w14:paraId="4FEE4EA9" w14:textId="77777777" w:rsidR="00E739FA" w:rsidRDefault="00E739FA" w:rsidP="009B6ECD">
            <w:pPr>
              <w:pStyle w:val="ListParagraph"/>
              <w:numPr>
                <w:ilvl w:val="0"/>
                <w:numId w:val="23"/>
              </w:numPr>
              <w:spacing w:after="0" w:line="240" w:lineRule="auto"/>
              <w:contextualSpacing/>
              <w:jc w:val="both"/>
              <w:rPr>
                <w:rFonts w:asciiTheme="minorHAnsi" w:hAnsiTheme="minorHAnsi" w:cs="Arial"/>
              </w:rPr>
            </w:pPr>
            <w:r>
              <w:rPr>
                <w:rFonts w:asciiTheme="minorHAnsi" w:hAnsiTheme="minorHAnsi" w:cs="Arial"/>
              </w:rPr>
              <w:t>Independent Selector</w:t>
            </w:r>
            <w:r w:rsidRPr="00060C27">
              <w:rPr>
                <w:rFonts w:asciiTheme="minorHAnsi" w:hAnsiTheme="minorHAnsi" w:cs="Arial"/>
              </w:rPr>
              <w:t xml:space="preserve"> (one vote)</w:t>
            </w:r>
          </w:p>
          <w:p w14:paraId="044C924C" w14:textId="77777777" w:rsidR="00E739FA" w:rsidRPr="00060C27" w:rsidRDefault="00E739FA" w:rsidP="009B6ECD">
            <w:pPr>
              <w:pStyle w:val="ListParagraph"/>
              <w:numPr>
                <w:ilvl w:val="0"/>
                <w:numId w:val="23"/>
              </w:numPr>
              <w:spacing w:after="0" w:line="240" w:lineRule="auto"/>
              <w:contextualSpacing/>
              <w:jc w:val="both"/>
              <w:rPr>
                <w:rFonts w:asciiTheme="minorHAnsi" w:hAnsiTheme="minorHAnsi" w:cs="Arial"/>
              </w:rPr>
            </w:pPr>
            <w:r>
              <w:rPr>
                <w:rFonts w:asciiTheme="minorHAnsi" w:hAnsiTheme="minorHAnsi" w:cs="Arial"/>
              </w:rPr>
              <w:t>Chair of Selectors (no vote)</w:t>
            </w:r>
          </w:p>
          <w:p w14:paraId="08952C7A" w14:textId="77777777" w:rsidR="00E739FA" w:rsidRPr="002D2851" w:rsidRDefault="00E739FA" w:rsidP="00E739FA">
            <w:pPr>
              <w:rPr>
                <w:rFonts w:asciiTheme="minorHAnsi" w:hAnsiTheme="minorHAnsi" w:cs="Arial"/>
              </w:rPr>
            </w:pPr>
          </w:p>
          <w:p w14:paraId="5DD80701" w14:textId="25DDBF83" w:rsidR="00E739FA" w:rsidRPr="00393A73" w:rsidRDefault="00E739FA" w:rsidP="00E739FA">
            <w:pPr>
              <w:rPr>
                <w:rFonts w:asciiTheme="minorHAnsi" w:hAnsiTheme="minorHAnsi" w:cs="Arial"/>
              </w:rPr>
            </w:pPr>
            <w:r>
              <w:rPr>
                <w:rFonts w:asciiTheme="minorHAnsi" w:hAnsiTheme="minorHAnsi" w:cs="Arial"/>
              </w:rPr>
              <w:t xml:space="preserve">At the discretion </w:t>
            </w:r>
            <w:r w:rsidRPr="00060C27">
              <w:rPr>
                <w:rFonts w:asciiTheme="minorHAnsi" w:hAnsiTheme="minorHAnsi" w:cs="Arial"/>
              </w:rPr>
              <w:t xml:space="preserve">of </w:t>
            </w:r>
            <w:r>
              <w:t>Derbyshire County Netball</w:t>
            </w:r>
            <w:r>
              <w:rPr>
                <w:rFonts w:asciiTheme="minorHAnsi" w:hAnsiTheme="minorHAnsi"/>
              </w:rPr>
              <w:t>’s</w:t>
            </w:r>
            <w:r w:rsidRPr="00FE60C6">
              <w:rPr>
                <w:rFonts w:asciiTheme="minorHAnsi" w:hAnsiTheme="minorHAnsi"/>
              </w:rPr>
              <w:t xml:space="preserve"> </w:t>
            </w:r>
            <w:r w:rsidR="00506A45" w:rsidRPr="00B83B23">
              <w:rPr>
                <w:rFonts w:asciiTheme="minorHAnsi" w:hAnsiTheme="minorHAnsi" w:cstheme="minorHAnsi"/>
              </w:rPr>
              <w:t>Player Development</w:t>
            </w:r>
            <w:r w:rsidR="00506A45" w:rsidRPr="00060C27">
              <w:rPr>
                <w:rFonts w:asciiTheme="minorHAnsi" w:hAnsiTheme="minorHAnsi" w:cs="Arial"/>
              </w:rPr>
              <w:t xml:space="preserve"> </w:t>
            </w:r>
            <w:r w:rsidRPr="00060C27">
              <w:rPr>
                <w:rFonts w:asciiTheme="minorHAnsi" w:hAnsiTheme="minorHAnsi" w:cs="Arial"/>
              </w:rPr>
              <w:t>Lead,</w:t>
            </w:r>
            <w:r>
              <w:rPr>
                <w:rFonts w:asciiTheme="minorHAnsi" w:hAnsiTheme="minorHAnsi" w:cs="Arial"/>
              </w:rPr>
              <w:t xml:space="preserve"> additional personnel may be invited to observe and / or provide information to the selection process, but will not participate in any voting, and will be bound by the principle of confidentiality outlined below.</w:t>
            </w:r>
          </w:p>
        </w:tc>
      </w:tr>
      <w:tr w:rsidR="00E739FA" w14:paraId="16D76B1B"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4561AFDA" w14:textId="77777777" w:rsidR="00E739FA" w:rsidRDefault="00E739FA" w:rsidP="00E739FA">
            <w:pPr>
              <w:jc w:val="center"/>
              <w:rPr>
                <w:b/>
                <w:bCs/>
              </w:rPr>
            </w:pPr>
            <w:r>
              <w:rPr>
                <w:b/>
                <w:bCs/>
              </w:rPr>
              <w:lastRenderedPageBreak/>
              <w:t>7.</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40BBF" w14:textId="77777777" w:rsidR="00E739FA" w:rsidRDefault="00E739FA" w:rsidP="00E739FA">
            <w:pPr>
              <w:pStyle w:val="Heading1"/>
            </w:pPr>
            <w:bookmarkStart w:id="6" w:name="_Toc104638144"/>
            <w:r>
              <w:t>Appeals</w:t>
            </w:r>
            <w:bookmarkEnd w:id="6"/>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37826" w14:textId="77777777" w:rsidR="00E739FA" w:rsidRPr="0051531E" w:rsidRDefault="00E739FA" w:rsidP="00E739FA">
            <w:pPr>
              <w:pStyle w:val="NoSpacing"/>
              <w:jc w:val="both"/>
              <w:rPr>
                <w:sz w:val="22"/>
                <w:szCs w:val="22"/>
              </w:rPr>
            </w:pPr>
            <w:r w:rsidRPr="0051531E">
              <w:rPr>
                <w:sz w:val="22"/>
                <w:szCs w:val="22"/>
              </w:rPr>
              <w:t>Appeals can only be submitted by a non-selected (or de-selected) Athlete on the grounds that:</w:t>
            </w:r>
          </w:p>
          <w:p w14:paraId="7A053ADE" w14:textId="77777777" w:rsidR="00E739FA" w:rsidRPr="0051531E" w:rsidRDefault="00E739FA" w:rsidP="00E739FA">
            <w:pPr>
              <w:pStyle w:val="NoSpacing"/>
              <w:numPr>
                <w:ilvl w:val="0"/>
                <w:numId w:val="5"/>
              </w:numPr>
              <w:jc w:val="both"/>
              <w:rPr>
                <w:sz w:val="22"/>
                <w:szCs w:val="22"/>
              </w:rPr>
            </w:pPr>
            <w:r w:rsidRPr="0051531E">
              <w:rPr>
                <w:sz w:val="22"/>
                <w:szCs w:val="22"/>
              </w:rPr>
              <w:t>The process outlined within this policy has not been adhered to; or</w:t>
            </w:r>
          </w:p>
          <w:p w14:paraId="35B05A86" w14:textId="77777777" w:rsidR="00E739FA" w:rsidRPr="0051531E" w:rsidRDefault="00E739FA" w:rsidP="00E739FA">
            <w:pPr>
              <w:pStyle w:val="NoSpacing"/>
              <w:numPr>
                <w:ilvl w:val="0"/>
                <w:numId w:val="5"/>
              </w:numPr>
              <w:jc w:val="both"/>
              <w:rPr>
                <w:sz w:val="22"/>
                <w:szCs w:val="22"/>
              </w:rPr>
            </w:pPr>
            <w:r>
              <w:rPr>
                <w:sz w:val="22"/>
                <w:szCs w:val="22"/>
              </w:rPr>
              <w:t>T</w:t>
            </w:r>
            <w:r w:rsidRPr="008D20D7">
              <w:rPr>
                <w:sz w:val="22"/>
                <w:szCs w:val="22"/>
              </w:rPr>
              <w:t xml:space="preserve">he process failed to take into consideration relevant information; or </w:t>
            </w:r>
          </w:p>
          <w:p w14:paraId="498D9488" w14:textId="5850697D" w:rsidR="00E739FA" w:rsidRPr="0051531E" w:rsidRDefault="00E739FA" w:rsidP="00E739FA">
            <w:pPr>
              <w:pStyle w:val="NoSpacing"/>
              <w:numPr>
                <w:ilvl w:val="0"/>
                <w:numId w:val="5"/>
              </w:numPr>
              <w:jc w:val="both"/>
              <w:rPr>
                <w:sz w:val="22"/>
                <w:szCs w:val="22"/>
              </w:rPr>
            </w:pPr>
            <w:r w:rsidRPr="0051531E">
              <w:rPr>
                <w:sz w:val="22"/>
                <w:szCs w:val="22"/>
              </w:rPr>
              <w:t>T</w:t>
            </w:r>
            <w:r w:rsidRPr="008D20D7">
              <w:rPr>
                <w:sz w:val="22"/>
                <w:szCs w:val="22"/>
              </w:rPr>
              <w:t xml:space="preserve">he process failed to </w:t>
            </w:r>
            <w:r w:rsidR="00FF3209" w:rsidRPr="008D20D7">
              <w:rPr>
                <w:sz w:val="22"/>
                <w:szCs w:val="22"/>
              </w:rPr>
              <w:t>consider</w:t>
            </w:r>
            <w:r w:rsidRPr="008D20D7">
              <w:rPr>
                <w:sz w:val="22"/>
                <w:szCs w:val="22"/>
              </w:rPr>
              <w:t xml:space="preserve"> relevant </w:t>
            </w:r>
            <w:r w:rsidR="0051531E" w:rsidRPr="008D20D7">
              <w:rPr>
                <w:sz w:val="22"/>
                <w:szCs w:val="22"/>
              </w:rPr>
              <w:t>information,</w:t>
            </w:r>
            <w:r w:rsidRPr="008D20D7">
              <w:rPr>
                <w:sz w:val="22"/>
                <w:szCs w:val="22"/>
              </w:rPr>
              <w:t xml:space="preserve"> which was available at the time, which the </w:t>
            </w:r>
            <w:r w:rsidR="0051531E">
              <w:rPr>
                <w:sz w:val="22"/>
                <w:szCs w:val="22"/>
              </w:rPr>
              <w:t>Athlete</w:t>
            </w:r>
            <w:r w:rsidRPr="008D20D7">
              <w:rPr>
                <w:sz w:val="22"/>
                <w:szCs w:val="22"/>
              </w:rPr>
              <w:t xml:space="preserve"> Identifier Panel did not consider.</w:t>
            </w:r>
          </w:p>
          <w:p w14:paraId="5787F4AE" w14:textId="77777777" w:rsidR="00E739FA" w:rsidRPr="0051531E" w:rsidRDefault="00E739FA" w:rsidP="00E739FA">
            <w:pPr>
              <w:pStyle w:val="NoSpacing"/>
              <w:jc w:val="both"/>
              <w:rPr>
                <w:sz w:val="22"/>
                <w:szCs w:val="22"/>
              </w:rPr>
            </w:pPr>
          </w:p>
          <w:p w14:paraId="15C297CC" w14:textId="3C7748F7" w:rsidR="00E739FA" w:rsidRPr="0051531E" w:rsidRDefault="00E739FA" w:rsidP="00E739FA">
            <w:pPr>
              <w:pStyle w:val="NoSpacing"/>
              <w:jc w:val="both"/>
              <w:rPr>
                <w:sz w:val="22"/>
                <w:szCs w:val="22"/>
              </w:rPr>
            </w:pPr>
            <w:r w:rsidRPr="0051531E">
              <w:rPr>
                <w:sz w:val="22"/>
                <w:szCs w:val="22"/>
              </w:rPr>
              <w:t xml:space="preserve">An Athlete may request an appeal only on the grounds listed above by submitting a written request to the Derbyshire County </w:t>
            </w:r>
            <w:r w:rsidR="0051531E" w:rsidRPr="0051531E">
              <w:rPr>
                <w:sz w:val="22"/>
                <w:szCs w:val="22"/>
              </w:rPr>
              <w:t xml:space="preserve">Player Development </w:t>
            </w:r>
            <w:r w:rsidRPr="0051531E">
              <w:rPr>
                <w:sz w:val="22"/>
                <w:szCs w:val="22"/>
              </w:rPr>
              <w:t>Lead. Any appeal shall be made within 3 working days of the communication to the Athlete regarding the decision or announcement.</w:t>
            </w:r>
          </w:p>
          <w:p w14:paraId="654625C1" w14:textId="77777777" w:rsidR="00E739FA" w:rsidRPr="00B3038C" w:rsidRDefault="00E739FA" w:rsidP="00E739FA">
            <w:pPr>
              <w:pStyle w:val="NoSpacing"/>
              <w:jc w:val="both"/>
              <w:rPr>
                <w:sz w:val="22"/>
                <w:szCs w:val="22"/>
              </w:rPr>
            </w:pPr>
          </w:p>
          <w:p w14:paraId="4F23433D" w14:textId="367852AA" w:rsidR="00E739FA" w:rsidRPr="0051531E" w:rsidRDefault="00E739FA" w:rsidP="00E739FA">
            <w:pPr>
              <w:pStyle w:val="NoSpacing"/>
              <w:jc w:val="both"/>
              <w:rPr>
                <w:sz w:val="22"/>
                <w:szCs w:val="22"/>
              </w:rPr>
            </w:pPr>
            <w:r w:rsidRPr="00B3038C">
              <w:rPr>
                <w:sz w:val="22"/>
                <w:szCs w:val="22"/>
              </w:rPr>
              <w:t xml:space="preserve">Appeals should be made following </w:t>
            </w:r>
            <w:r>
              <w:rPr>
                <w:sz w:val="22"/>
                <w:szCs w:val="22"/>
              </w:rPr>
              <w:t>the “Derbyshire County Netball</w:t>
            </w:r>
            <w:r w:rsidR="0051531E">
              <w:rPr>
                <w:sz w:val="22"/>
                <w:szCs w:val="22"/>
              </w:rPr>
              <w:t xml:space="preserve"> </w:t>
            </w:r>
            <w:r w:rsidR="0051531E" w:rsidRPr="0051531E">
              <w:rPr>
                <w:sz w:val="22"/>
                <w:szCs w:val="22"/>
              </w:rPr>
              <w:t xml:space="preserve"> Under-15 County Player Development Programme </w:t>
            </w:r>
            <w:r w:rsidR="00FF3209">
              <w:rPr>
                <w:sz w:val="22"/>
                <w:szCs w:val="22"/>
              </w:rPr>
              <w:t>a</w:t>
            </w:r>
            <w:r w:rsidR="0051531E" w:rsidRPr="0051531E">
              <w:rPr>
                <w:sz w:val="22"/>
                <w:szCs w:val="22"/>
              </w:rPr>
              <w:t>nd Under-13 Player Development Programme</w:t>
            </w:r>
            <w:r w:rsidR="0051531E">
              <w:rPr>
                <w:sz w:val="22"/>
                <w:szCs w:val="22"/>
              </w:rPr>
              <w:t>:</w:t>
            </w:r>
            <w:r w:rsidR="0051531E" w:rsidRPr="00B3038C">
              <w:rPr>
                <w:sz w:val="22"/>
                <w:szCs w:val="22"/>
              </w:rPr>
              <w:t xml:space="preserve"> </w:t>
            </w:r>
            <w:r w:rsidRPr="00B3038C">
              <w:rPr>
                <w:sz w:val="22"/>
                <w:szCs w:val="22"/>
              </w:rPr>
              <w:t>Appeals P</w:t>
            </w:r>
            <w:r>
              <w:rPr>
                <w:sz w:val="22"/>
                <w:szCs w:val="22"/>
              </w:rPr>
              <w:t>rocess” attached</w:t>
            </w:r>
            <w:r w:rsidRPr="00B3038C">
              <w:rPr>
                <w:sz w:val="22"/>
                <w:szCs w:val="22"/>
              </w:rPr>
              <w:t xml:space="preserve"> – </w:t>
            </w:r>
            <w:r>
              <w:rPr>
                <w:sz w:val="22"/>
                <w:szCs w:val="22"/>
              </w:rPr>
              <w:t xml:space="preserve">further </w:t>
            </w:r>
            <w:r w:rsidRPr="00B3038C">
              <w:rPr>
                <w:sz w:val="22"/>
                <w:szCs w:val="22"/>
              </w:rPr>
              <w:t xml:space="preserve">details can be found on the </w:t>
            </w:r>
            <w:r w:rsidRPr="008D20D7">
              <w:rPr>
                <w:sz w:val="22"/>
                <w:szCs w:val="22"/>
              </w:rPr>
              <w:t>Derbyshire County Netball website</w:t>
            </w:r>
          </w:p>
        </w:tc>
      </w:tr>
      <w:tr w:rsidR="00E739FA" w14:paraId="3B24692F"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6134AC85" w14:textId="77777777" w:rsidR="00E739FA" w:rsidRDefault="00E739FA" w:rsidP="00E739FA">
            <w:pPr>
              <w:jc w:val="center"/>
              <w:rPr>
                <w:b/>
                <w:bCs/>
              </w:rPr>
            </w:pPr>
            <w:r>
              <w:rPr>
                <w:b/>
                <w:bCs/>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B4F9F" w14:textId="77777777" w:rsidR="00E739FA" w:rsidRDefault="00E739FA" w:rsidP="00E739FA">
            <w:pPr>
              <w:pStyle w:val="Heading1"/>
            </w:pPr>
            <w:bookmarkStart w:id="7" w:name="_Toc104638145"/>
            <w:r>
              <w:t>Announcement &amp; Notice</w:t>
            </w:r>
            <w:bookmarkEnd w:id="7"/>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A506A" w14:textId="594A96C5" w:rsidR="00E739FA" w:rsidRPr="00060C27" w:rsidRDefault="00E739FA" w:rsidP="00E739FA">
            <w:pPr>
              <w:rPr>
                <w:rFonts w:asciiTheme="minorHAnsi" w:hAnsiTheme="minorHAnsi"/>
                <w:b/>
                <w:bCs/>
              </w:rPr>
            </w:pPr>
            <w:r w:rsidRPr="008D20D7">
              <w:rPr>
                <w:b/>
                <w:bCs/>
              </w:rPr>
              <w:t>Derbyshire County Netball</w:t>
            </w:r>
            <w:r w:rsidRPr="00060C27">
              <w:rPr>
                <w:rFonts w:asciiTheme="minorHAnsi" w:hAnsiTheme="minorHAnsi"/>
                <w:b/>
                <w:bCs/>
              </w:rPr>
              <w:t xml:space="preserve"> </w:t>
            </w:r>
            <w:r w:rsidR="0051531E" w:rsidRPr="00FF3209">
              <w:rPr>
                <w:b/>
                <w:bCs/>
              </w:rPr>
              <w:t xml:space="preserve">Under-15 County Player Development Programme </w:t>
            </w:r>
            <w:r w:rsidR="00FF3209">
              <w:rPr>
                <w:b/>
                <w:bCs/>
              </w:rPr>
              <w:t>a</w:t>
            </w:r>
            <w:r w:rsidR="0051531E" w:rsidRPr="00FF3209">
              <w:rPr>
                <w:b/>
                <w:bCs/>
              </w:rPr>
              <w:t>nd Under-13 Player Development Programme</w:t>
            </w:r>
            <w:r w:rsidR="00FF3209">
              <w:rPr>
                <w:b/>
                <w:bCs/>
              </w:rPr>
              <w:t xml:space="preserve"> Announcement</w:t>
            </w:r>
            <w:r w:rsidRPr="00FF3209">
              <w:rPr>
                <w:rFonts w:asciiTheme="minorHAnsi" w:hAnsiTheme="minorHAnsi"/>
                <w:b/>
                <w:bCs/>
              </w:rPr>
              <w:t>:</w:t>
            </w:r>
          </w:p>
          <w:p w14:paraId="2CABE18E" w14:textId="77777777" w:rsidR="00E739FA" w:rsidRPr="008C745E" w:rsidRDefault="00E739FA" w:rsidP="009B6ECD">
            <w:pPr>
              <w:pStyle w:val="ListParagraph"/>
              <w:numPr>
                <w:ilvl w:val="0"/>
                <w:numId w:val="8"/>
              </w:numPr>
              <w:spacing w:after="0" w:line="240" w:lineRule="auto"/>
              <w:jc w:val="both"/>
            </w:pPr>
            <w:r w:rsidRPr="008C745E">
              <w:rPr>
                <w:rFonts w:asciiTheme="minorHAnsi" w:hAnsiTheme="minorHAnsi"/>
              </w:rPr>
              <w:t xml:space="preserve">Provisional </w:t>
            </w:r>
            <w:r w:rsidRPr="008D20D7">
              <w:rPr>
                <w:rFonts w:asciiTheme="minorHAnsi" w:hAnsiTheme="minorHAnsi"/>
              </w:rPr>
              <w:t xml:space="preserve">invitations to selected Athletes will be made 3 working days after the relevant Selection Panel meeting. </w:t>
            </w:r>
          </w:p>
          <w:p w14:paraId="58F8BF67" w14:textId="704194B0" w:rsidR="00E739FA" w:rsidRPr="008C745E" w:rsidRDefault="00E739FA" w:rsidP="009B6ECD">
            <w:pPr>
              <w:pStyle w:val="ListParagraph"/>
              <w:numPr>
                <w:ilvl w:val="0"/>
                <w:numId w:val="8"/>
              </w:numPr>
              <w:spacing w:after="0" w:line="240" w:lineRule="auto"/>
              <w:jc w:val="both"/>
            </w:pPr>
            <w:r w:rsidRPr="00FE60C6">
              <w:rPr>
                <w:rFonts w:asciiTheme="minorHAnsi" w:hAnsiTheme="minorHAnsi"/>
              </w:rPr>
              <w:t>Athletes</w:t>
            </w:r>
            <w:r>
              <w:rPr>
                <w:rFonts w:asciiTheme="minorHAnsi" w:hAnsiTheme="minorHAnsi"/>
              </w:rPr>
              <w:t xml:space="preserve"> invited </w:t>
            </w:r>
            <w:r w:rsidRPr="00FE60C6">
              <w:rPr>
                <w:rFonts w:asciiTheme="minorHAnsi" w:hAnsiTheme="minorHAnsi"/>
              </w:rPr>
              <w:t>are required to sign and return the</w:t>
            </w:r>
            <w:r>
              <w:rPr>
                <w:rFonts w:asciiTheme="minorHAnsi" w:hAnsiTheme="minorHAnsi"/>
              </w:rPr>
              <w:t>ir</w:t>
            </w:r>
            <w:r w:rsidRPr="00FE60C6">
              <w:rPr>
                <w:rFonts w:asciiTheme="minorHAnsi" w:hAnsiTheme="minorHAnsi"/>
              </w:rPr>
              <w:t xml:space="preserve"> </w:t>
            </w:r>
            <w:r>
              <w:rPr>
                <w:rFonts w:asciiTheme="minorHAnsi" w:hAnsiTheme="minorHAnsi"/>
              </w:rPr>
              <w:t>Codes of Conducts</w:t>
            </w:r>
            <w:r w:rsidR="00E52F34">
              <w:rPr>
                <w:rFonts w:asciiTheme="minorHAnsi" w:hAnsiTheme="minorHAnsi"/>
              </w:rPr>
              <w:t xml:space="preserve"> (Appendices 5 &amp; 6)</w:t>
            </w:r>
            <w:r w:rsidRPr="00FE60C6">
              <w:rPr>
                <w:rFonts w:asciiTheme="minorHAnsi" w:hAnsiTheme="minorHAnsi"/>
              </w:rPr>
              <w:t xml:space="preserve"> within </w:t>
            </w:r>
            <w:r>
              <w:rPr>
                <w:rFonts w:asciiTheme="minorHAnsi" w:hAnsiTheme="minorHAnsi"/>
              </w:rPr>
              <w:t xml:space="preserve">3 </w:t>
            </w:r>
            <w:r w:rsidRPr="00FE60C6">
              <w:rPr>
                <w:rFonts w:asciiTheme="minorHAnsi" w:hAnsiTheme="minorHAnsi"/>
              </w:rPr>
              <w:t>working days of issue</w:t>
            </w:r>
            <w:r>
              <w:rPr>
                <w:rFonts w:asciiTheme="minorHAnsi" w:hAnsiTheme="minorHAnsi"/>
              </w:rPr>
              <w:t>.</w:t>
            </w:r>
          </w:p>
          <w:p w14:paraId="59D3C2CF" w14:textId="7F313768" w:rsidR="00E739FA" w:rsidRPr="008D20D7" w:rsidRDefault="00E739FA" w:rsidP="009B6ECD">
            <w:pPr>
              <w:pStyle w:val="ListParagraph"/>
              <w:numPr>
                <w:ilvl w:val="0"/>
                <w:numId w:val="8"/>
              </w:numPr>
              <w:spacing w:after="0" w:line="240" w:lineRule="auto"/>
              <w:jc w:val="both"/>
            </w:pPr>
            <w:r>
              <w:rPr>
                <w:rFonts w:asciiTheme="minorHAnsi" w:hAnsiTheme="minorHAnsi"/>
              </w:rPr>
              <w:lastRenderedPageBreak/>
              <w:t xml:space="preserve">Announcements of the Athletes selected into </w:t>
            </w:r>
            <w:r>
              <w:t xml:space="preserve">Derbyshire County Netball </w:t>
            </w:r>
            <w:r w:rsidR="00FF3209">
              <w:t xml:space="preserve">Player Development </w:t>
            </w:r>
            <w:r>
              <w:t>Programmes</w:t>
            </w:r>
            <w:r>
              <w:rPr>
                <w:rFonts w:asciiTheme="minorHAnsi" w:hAnsiTheme="minorHAnsi"/>
              </w:rPr>
              <w:t xml:space="preserve"> will take place via email once all athletes have confirmed their place and all Codes of Conducts have been returned.</w:t>
            </w:r>
          </w:p>
          <w:p w14:paraId="2BE56AB9" w14:textId="77777777" w:rsidR="00E739FA" w:rsidRPr="008D20D7" w:rsidRDefault="00E739FA" w:rsidP="009B6ECD">
            <w:pPr>
              <w:pStyle w:val="ListParagraph"/>
              <w:numPr>
                <w:ilvl w:val="0"/>
                <w:numId w:val="8"/>
              </w:numPr>
              <w:spacing w:after="0" w:line="240" w:lineRule="auto"/>
              <w:jc w:val="both"/>
            </w:pPr>
            <w:r w:rsidRPr="008D20D7">
              <w:rPr>
                <w:rFonts w:asciiTheme="minorHAnsi" w:hAnsiTheme="minorHAnsi"/>
              </w:rPr>
              <w:t>Notification to selected Athletes selected for any competitions or tournaments will ordinarily be announced via email in advance of each match.</w:t>
            </w:r>
          </w:p>
          <w:p w14:paraId="1B3C07C9" w14:textId="77777777" w:rsidR="00E739FA" w:rsidRPr="00060C27" w:rsidRDefault="00E739FA" w:rsidP="00E739FA">
            <w:pPr>
              <w:pStyle w:val="NoSpacing"/>
              <w:ind w:left="405"/>
              <w:jc w:val="both"/>
              <w:rPr>
                <w:rFonts w:asciiTheme="minorHAnsi" w:hAnsiTheme="minorHAnsi"/>
                <w:sz w:val="22"/>
                <w:szCs w:val="22"/>
              </w:rPr>
            </w:pPr>
          </w:p>
          <w:p w14:paraId="690375EB" w14:textId="686BB812" w:rsidR="00E739FA" w:rsidRPr="00B3038C" w:rsidRDefault="00E739FA" w:rsidP="00E739FA">
            <w:pPr>
              <w:pStyle w:val="NoSpacing"/>
              <w:jc w:val="both"/>
              <w:rPr>
                <w:rFonts w:asciiTheme="minorHAnsi" w:hAnsiTheme="minorHAnsi"/>
                <w:sz w:val="22"/>
                <w:szCs w:val="22"/>
              </w:rPr>
            </w:pPr>
            <w:r w:rsidRPr="008D20D7">
              <w:rPr>
                <w:sz w:val="22"/>
                <w:szCs w:val="22"/>
              </w:rPr>
              <w:t>Derbyshire County Netball</w:t>
            </w:r>
            <w:r>
              <w:rPr>
                <w:rFonts w:asciiTheme="minorHAnsi" w:hAnsiTheme="minorHAnsi"/>
                <w:sz w:val="22"/>
                <w:szCs w:val="22"/>
              </w:rPr>
              <w:t xml:space="preserve"> will endeavour to allow time for appeals to be heard and dealt with before external announcements regarding selection are made. However</w:t>
            </w:r>
            <w:r w:rsidR="00FF3209">
              <w:rPr>
                <w:rFonts w:asciiTheme="minorHAnsi" w:hAnsiTheme="minorHAnsi"/>
                <w:sz w:val="22"/>
                <w:szCs w:val="22"/>
              </w:rPr>
              <w:t>,</w:t>
            </w:r>
            <w:r>
              <w:rPr>
                <w:rFonts w:asciiTheme="minorHAnsi" w:hAnsiTheme="minorHAnsi"/>
                <w:sz w:val="22"/>
                <w:szCs w:val="22"/>
              </w:rPr>
              <w:t xml:space="preserve"> there may be circumstances in which selection announcements have to be made externally whilst appeals may still be ongoing.</w:t>
            </w:r>
          </w:p>
          <w:p w14:paraId="44CFB8A6" w14:textId="77777777" w:rsidR="00E739FA" w:rsidRDefault="00E739FA" w:rsidP="00E739FA">
            <w:pPr>
              <w:pStyle w:val="NoSpacing"/>
              <w:jc w:val="both"/>
              <w:rPr>
                <w:rFonts w:asciiTheme="minorHAnsi" w:hAnsiTheme="minorHAnsi"/>
                <w:sz w:val="22"/>
                <w:szCs w:val="22"/>
              </w:rPr>
            </w:pPr>
          </w:p>
          <w:p w14:paraId="6FEB90F1" w14:textId="69FE910F" w:rsidR="00E739FA" w:rsidRPr="00B3038C" w:rsidRDefault="00E739FA" w:rsidP="00E739FA">
            <w:pPr>
              <w:pStyle w:val="NoSpacing"/>
              <w:jc w:val="both"/>
              <w:rPr>
                <w:rFonts w:asciiTheme="minorHAnsi" w:hAnsiTheme="minorHAnsi"/>
                <w:sz w:val="22"/>
                <w:szCs w:val="22"/>
              </w:rPr>
            </w:pPr>
            <w:r w:rsidRPr="00B3038C">
              <w:rPr>
                <w:rFonts w:asciiTheme="minorHAnsi" w:hAnsiTheme="minorHAnsi"/>
                <w:sz w:val="22"/>
                <w:szCs w:val="22"/>
              </w:rPr>
              <w:t xml:space="preserve">Athletes selected </w:t>
            </w:r>
            <w:r>
              <w:rPr>
                <w:rFonts w:asciiTheme="minorHAnsi" w:hAnsiTheme="minorHAnsi"/>
                <w:sz w:val="22"/>
                <w:szCs w:val="22"/>
              </w:rPr>
              <w:t>in</w:t>
            </w:r>
            <w:r w:rsidRPr="00B3038C">
              <w:rPr>
                <w:rFonts w:asciiTheme="minorHAnsi" w:hAnsiTheme="minorHAnsi"/>
                <w:sz w:val="22"/>
                <w:szCs w:val="22"/>
              </w:rPr>
              <w:t xml:space="preserve">to </w:t>
            </w:r>
            <w:r w:rsidRPr="008D20D7">
              <w:rPr>
                <w:sz w:val="22"/>
                <w:szCs w:val="22"/>
              </w:rPr>
              <w:t>Derbyshire County Netball</w:t>
            </w:r>
            <w:r w:rsidR="00FF3209">
              <w:rPr>
                <w:rFonts w:asciiTheme="minorHAnsi" w:hAnsiTheme="minorHAnsi"/>
                <w:sz w:val="24"/>
                <w:szCs w:val="24"/>
              </w:rPr>
              <w:t xml:space="preserve"> </w:t>
            </w:r>
            <w:r w:rsidR="00FF3209" w:rsidRPr="00FF3209">
              <w:rPr>
                <w:sz w:val="22"/>
                <w:szCs w:val="22"/>
              </w:rPr>
              <w:t xml:space="preserve">Player Development </w:t>
            </w:r>
            <w:r>
              <w:rPr>
                <w:rFonts w:asciiTheme="minorHAnsi" w:hAnsiTheme="minorHAnsi"/>
                <w:sz w:val="22"/>
                <w:szCs w:val="22"/>
              </w:rPr>
              <w:t xml:space="preserve">Programmes </w:t>
            </w:r>
            <w:r w:rsidRPr="00B3038C">
              <w:rPr>
                <w:rFonts w:asciiTheme="minorHAnsi" w:hAnsiTheme="minorHAnsi"/>
                <w:sz w:val="22"/>
                <w:szCs w:val="22"/>
              </w:rPr>
              <w:t xml:space="preserve">agree not to make any announcement regarding their selection until </w:t>
            </w:r>
            <w:r>
              <w:rPr>
                <w:rFonts w:asciiTheme="minorHAnsi" w:hAnsiTheme="minorHAnsi"/>
                <w:sz w:val="22"/>
                <w:szCs w:val="22"/>
              </w:rPr>
              <w:t>approved to do so</w:t>
            </w:r>
            <w:r w:rsidR="00FF3209">
              <w:rPr>
                <w:rFonts w:asciiTheme="minorHAnsi" w:hAnsiTheme="minorHAnsi"/>
                <w:sz w:val="22"/>
                <w:szCs w:val="22"/>
              </w:rPr>
              <w:t xml:space="preserve"> </w:t>
            </w:r>
            <w:r>
              <w:rPr>
                <w:rFonts w:asciiTheme="minorHAnsi" w:hAnsiTheme="minorHAnsi"/>
                <w:sz w:val="22"/>
                <w:szCs w:val="22"/>
              </w:rPr>
              <w:t xml:space="preserve">or made public by </w:t>
            </w:r>
            <w:r w:rsidRPr="008D20D7">
              <w:rPr>
                <w:sz w:val="22"/>
                <w:szCs w:val="22"/>
              </w:rPr>
              <w:t>Derbyshire County Netball</w:t>
            </w:r>
            <w:r>
              <w:rPr>
                <w:rFonts w:asciiTheme="minorHAnsi" w:hAnsiTheme="minorHAnsi"/>
                <w:sz w:val="22"/>
                <w:szCs w:val="22"/>
              </w:rPr>
              <w:t>.</w:t>
            </w:r>
          </w:p>
        </w:tc>
      </w:tr>
      <w:tr w:rsidR="00E739FA" w14:paraId="48C91C59"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7EE3FED2" w14:textId="77777777" w:rsidR="00E739FA" w:rsidRDefault="00E739FA" w:rsidP="00E739FA">
            <w:pPr>
              <w:jc w:val="center"/>
              <w:rPr>
                <w:b/>
                <w:bCs/>
              </w:rPr>
            </w:pPr>
            <w:r>
              <w:rPr>
                <w:b/>
                <w:bCs/>
              </w:rPr>
              <w:lastRenderedPageBreak/>
              <w:t>9.</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3BAD3" w14:textId="77777777" w:rsidR="00E739FA" w:rsidRDefault="00E739FA" w:rsidP="00E739FA">
            <w:pPr>
              <w:pStyle w:val="Heading1"/>
            </w:pPr>
            <w:bookmarkStart w:id="8" w:name="_Toc104638146"/>
            <w:r>
              <w:t>Injury &amp; Replacement</w:t>
            </w:r>
            <w:bookmarkEnd w:id="8"/>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2DFF0" w14:textId="550873DC" w:rsidR="00E739FA" w:rsidRDefault="00E739FA" w:rsidP="00E739FA">
            <w:r w:rsidRPr="00B3038C">
              <w:t xml:space="preserve">An </w:t>
            </w:r>
            <w:r>
              <w:t>A</w:t>
            </w:r>
            <w:r w:rsidRPr="00B3038C">
              <w:t xml:space="preserve">thlete may be removed from </w:t>
            </w:r>
            <w:r w:rsidRPr="008D20D7">
              <w:t>Derbyshire County Netball</w:t>
            </w:r>
            <w:r>
              <w:t xml:space="preserve"> </w:t>
            </w:r>
            <w:r w:rsidR="00FF3209" w:rsidRPr="00FF3209">
              <w:t xml:space="preserve">Player Development </w:t>
            </w:r>
            <w:r>
              <w:t xml:space="preserve">Programme </w:t>
            </w:r>
            <w:r w:rsidRPr="00B3038C">
              <w:t>in the event of</w:t>
            </w:r>
            <w:r>
              <w:t>:</w:t>
            </w:r>
          </w:p>
          <w:p w14:paraId="34259EE7" w14:textId="77777777" w:rsidR="00E739FA" w:rsidRDefault="00E739FA" w:rsidP="009B6ECD">
            <w:pPr>
              <w:pStyle w:val="ListParagraph"/>
              <w:numPr>
                <w:ilvl w:val="0"/>
                <w:numId w:val="9"/>
              </w:numPr>
              <w:spacing w:after="0" w:line="240" w:lineRule="auto"/>
            </w:pPr>
            <w:r>
              <w:t>no longer being fully available to participate in the Programme for which they were selected</w:t>
            </w:r>
          </w:p>
          <w:p w14:paraId="224DDDE9" w14:textId="77777777" w:rsidR="00E739FA" w:rsidRDefault="00E739FA" w:rsidP="009B6ECD">
            <w:pPr>
              <w:pStyle w:val="ListParagraph"/>
              <w:numPr>
                <w:ilvl w:val="0"/>
                <w:numId w:val="9"/>
              </w:numPr>
              <w:spacing w:after="0" w:line="240" w:lineRule="auto"/>
            </w:pPr>
            <w:r w:rsidRPr="00B3038C">
              <w:t xml:space="preserve">non-compliance in training, </w:t>
            </w:r>
          </w:p>
          <w:p w14:paraId="2046ECE4" w14:textId="77777777" w:rsidR="00E739FA" w:rsidRDefault="00E739FA" w:rsidP="009B6ECD">
            <w:pPr>
              <w:pStyle w:val="ListParagraph"/>
              <w:numPr>
                <w:ilvl w:val="0"/>
                <w:numId w:val="9"/>
              </w:numPr>
              <w:spacing w:after="0" w:line="240" w:lineRule="auto"/>
            </w:pPr>
            <w:r w:rsidRPr="00B3038C">
              <w:t>a breach of responsibility</w:t>
            </w:r>
            <w:r>
              <w:t>,</w:t>
            </w:r>
            <w:r w:rsidRPr="00B3038C">
              <w:t xml:space="preserve"> </w:t>
            </w:r>
          </w:p>
          <w:p w14:paraId="5BFAB7F9" w14:textId="160D9AA0" w:rsidR="00E739FA" w:rsidRDefault="00E739FA" w:rsidP="009B6ECD">
            <w:pPr>
              <w:pStyle w:val="ListParagraph"/>
              <w:numPr>
                <w:ilvl w:val="0"/>
                <w:numId w:val="9"/>
              </w:numPr>
              <w:spacing w:after="0" w:line="240" w:lineRule="auto"/>
            </w:pPr>
            <w:r w:rsidRPr="00B3038C">
              <w:t xml:space="preserve">a violation of the </w:t>
            </w:r>
            <w:r>
              <w:t>c</w:t>
            </w:r>
            <w:r w:rsidRPr="00B3038C">
              <w:t xml:space="preserve">odes of </w:t>
            </w:r>
            <w:r>
              <w:t xml:space="preserve">behaviour </w:t>
            </w:r>
            <w:r w:rsidR="00E52F34">
              <w:t>as per Codes of Conduct (Appendi</w:t>
            </w:r>
            <w:r w:rsidR="00FF3209">
              <w:t>c</w:t>
            </w:r>
            <w:r w:rsidR="00E52F34">
              <w:t>es 5 &amp; 6)</w:t>
            </w:r>
          </w:p>
          <w:p w14:paraId="3C70C0CC" w14:textId="77777777" w:rsidR="00E739FA" w:rsidRDefault="00E739FA" w:rsidP="009B6ECD">
            <w:pPr>
              <w:pStyle w:val="ListParagraph"/>
              <w:numPr>
                <w:ilvl w:val="0"/>
                <w:numId w:val="9"/>
              </w:numPr>
              <w:spacing w:after="0" w:line="240" w:lineRule="auto"/>
            </w:pPr>
            <w:r w:rsidRPr="00B3038C">
              <w:t>fail</w:t>
            </w:r>
            <w:r>
              <w:t>ure</w:t>
            </w:r>
            <w:r w:rsidRPr="00B3038C">
              <w:t xml:space="preserve"> to reach</w:t>
            </w:r>
            <w:r>
              <w:t xml:space="preserve"> </w:t>
            </w:r>
            <w:r w:rsidRPr="008D20D7">
              <w:t>Derbyshire County Netball</w:t>
            </w:r>
            <w:r>
              <w:t>’s</w:t>
            </w:r>
            <w:r w:rsidRPr="00B3038C">
              <w:t xml:space="preserve"> </w:t>
            </w:r>
            <w:r w:rsidRPr="00E01C59">
              <w:t>performance</w:t>
            </w:r>
            <w:r w:rsidRPr="00B3038C">
              <w:t xml:space="preserve"> expectations in training </w:t>
            </w:r>
            <w:r>
              <w:t>(see below)</w:t>
            </w:r>
          </w:p>
          <w:p w14:paraId="4CA116D1" w14:textId="77777777" w:rsidR="00E739FA" w:rsidRDefault="00E739FA" w:rsidP="009B6ECD">
            <w:pPr>
              <w:pStyle w:val="ListParagraph"/>
              <w:numPr>
                <w:ilvl w:val="0"/>
                <w:numId w:val="9"/>
              </w:numPr>
              <w:spacing w:after="0" w:line="240" w:lineRule="auto"/>
            </w:pPr>
            <w:r>
              <w:t xml:space="preserve">an inability to </w:t>
            </w:r>
            <w:r w:rsidRPr="00B3038C">
              <w:t>compete to the best of her ability due to an injury and/or illness</w:t>
            </w:r>
            <w:r>
              <w:t xml:space="preserve"> (see below)</w:t>
            </w:r>
          </w:p>
          <w:p w14:paraId="5AF53F6B" w14:textId="77777777" w:rsidR="00E739FA" w:rsidRDefault="00E739FA" w:rsidP="009B6ECD">
            <w:pPr>
              <w:pStyle w:val="ListParagraph"/>
              <w:numPr>
                <w:ilvl w:val="0"/>
                <w:numId w:val="9"/>
              </w:numPr>
              <w:spacing w:after="0" w:line="240" w:lineRule="auto"/>
            </w:pPr>
            <w:r>
              <w:t xml:space="preserve">consistent unexplained absences from training </w:t>
            </w:r>
          </w:p>
          <w:p w14:paraId="0D8ED081" w14:textId="77777777" w:rsidR="00E739FA" w:rsidRDefault="00E739FA" w:rsidP="00E739FA">
            <w:pPr>
              <w:pStyle w:val="ListParagraph"/>
              <w:spacing w:after="0" w:line="240" w:lineRule="auto"/>
              <w:ind w:left="765"/>
            </w:pPr>
          </w:p>
          <w:p w14:paraId="3AE1962B" w14:textId="77777777" w:rsidR="00E739FA" w:rsidRPr="008D20D7" w:rsidRDefault="00E739FA" w:rsidP="00E739FA">
            <w:pPr>
              <w:rPr>
                <w:b/>
                <w:bCs/>
                <w:u w:val="single"/>
              </w:rPr>
            </w:pPr>
            <w:r w:rsidRPr="00060C27">
              <w:rPr>
                <w:b/>
                <w:bCs/>
                <w:u w:val="single"/>
              </w:rPr>
              <w:t>Failure to Reac</w:t>
            </w:r>
            <w:r w:rsidRPr="008D20D7">
              <w:rPr>
                <w:b/>
                <w:bCs/>
                <w:u w:val="single"/>
              </w:rPr>
              <w:t>h Derbyshire County Netball</w:t>
            </w:r>
            <w:r w:rsidRPr="00060C27">
              <w:rPr>
                <w:b/>
                <w:bCs/>
                <w:u w:val="single"/>
              </w:rPr>
              <w:t xml:space="preserve">’s Performance Expectations </w:t>
            </w:r>
          </w:p>
          <w:p w14:paraId="7B4AB706" w14:textId="7E3740AB" w:rsidR="00E739FA" w:rsidRDefault="00E739FA" w:rsidP="00E739FA">
            <w:r>
              <w:t>The following process will be followed:</w:t>
            </w:r>
          </w:p>
          <w:p w14:paraId="7C5C655A" w14:textId="77777777" w:rsidR="00E739FA" w:rsidRDefault="00E739FA" w:rsidP="00E739FA"/>
          <w:p w14:paraId="7FA9176A" w14:textId="373F5F05" w:rsidR="00E739FA" w:rsidRDefault="00E739FA" w:rsidP="00E739FA">
            <w:r w:rsidRPr="00B3038C">
              <w:t xml:space="preserve">Prior to </w:t>
            </w:r>
            <w:r>
              <w:t>confirmation of de-selection,</w:t>
            </w:r>
            <w:r w:rsidRPr="00B3038C">
              <w:t xml:space="preserve"> the </w:t>
            </w:r>
            <w:r>
              <w:t>A</w:t>
            </w:r>
            <w:r w:rsidRPr="00B3038C">
              <w:t>thlete</w:t>
            </w:r>
            <w:r>
              <w:t xml:space="preserve"> </w:t>
            </w:r>
            <w:r w:rsidRPr="00B3038C">
              <w:t xml:space="preserve">or </w:t>
            </w:r>
            <w:r w:rsidR="00294E01">
              <w:t>the Athlete’s</w:t>
            </w:r>
            <w:r w:rsidRPr="00B3038C">
              <w:t xml:space="preserve"> appointed representative </w:t>
            </w:r>
            <w:r>
              <w:t>will</w:t>
            </w:r>
            <w:r w:rsidRPr="00B3038C">
              <w:t xml:space="preserve"> be presented with the opportunity to attend a </w:t>
            </w:r>
            <w:r>
              <w:t xml:space="preserve">de-selection meeting </w:t>
            </w:r>
            <w:r w:rsidRPr="00B3038C">
              <w:t xml:space="preserve">with </w:t>
            </w:r>
            <w:r w:rsidRPr="008D20D7">
              <w:t>Derbyshire County Netball</w:t>
            </w:r>
            <w:r w:rsidRPr="00060C27">
              <w:t xml:space="preserve">’s </w:t>
            </w:r>
            <w:r w:rsidR="00294E01" w:rsidRPr="00FF3209">
              <w:t xml:space="preserve">Player Development </w:t>
            </w:r>
            <w:r w:rsidRPr="00060C27">
              <w:t>Lead and/or relevant Head Coach and</w:t>
            </w:r>
            <w:r>
              <w:t>,</w:t>
            </w:r>
            <w:r w:rsidRPr="00B3038C">
              <w:t xml:space="preserve"> where possible</w:t>
            </w:r>
            <w:r>
              <w:t>,</w:t>
            </w:r>
            <w:r w:rsidRPr="00B3038C">
              <w:t xml:space="preserve"> one other independent person.  Written justification must be provided for all removals</w:t>
            </w:r>
            <w:r>
              <w:t xml:space="preserve"> and will be provided either when the Athlete is put at risk of de-selection or following the de-selection interview. </w:t>
            </w:r>
          </w:p>
          <w:p w14:paraId="14F4491A" w14:textId="77777777" w:rsidR="00E739FA" w:rsidRDefault="00E739FA" w:rsidP="00E739FA"/>
          <w:p w14:paraId="7AA52D34" w14:textId="180ACE40" w:rsidR="00E739FA" w:rsidRPr="00B3038C" w:rsidRDefault="00E739FA" w:rsidP="00E739FA">
            <w:r w:rsidRPr="00B3038C">
              <w:t xml:space="preserve">Decisions </w:t>
            </w:r>
            <w:r>
              <w:t xml:space="preserve">on de-selection </w:t>
            </w:r>
            <w:r w:rsidRPr="00B3038C">
              <w:t>are open to appeal</w:t>
            </w:r>
            <w:r>
              <w:t xml:space="preserve"> under the appeals process </w:t>
            </w:r>
            <w:r w:rsidRPr="00B40D47">
              <w:t xml:space="preserve">set out in the Appeals section </w:t>
            </w:r>
            <w:r>
              <w:t>above</w:t>
            </w:r>
            <w:r w:rsidRPr="00B40D47">
              <w:t xml:space="preserve"> and the </w:t>
            </w:r>
            <w:r w:rsidR="00B8071F" w:rsidRPr="008D20D7">
              <w:t>“</w:t>
            </w:r>
            <w:r w:rsidR="00B8071F">
              <w:t>Derbyshire</w:t>
            </w:r>
            <w:r w:rsidR="00294E01">
              <w:t xml:space="preserve"> County </w:t>
            </w:r>
            <w:r w:rsidR="00B8071F">
              <w:t xml:space="preserve">Netball </w:t>
            </w:r>
            <w:r w:rsidR="00B8071F" w:rsidRPr="0051531E">
              <w:rPr>
                <w:rFonts w:cs="Times New Roman"/>
              </w:rPr>
              <w:t>Under</w:t>
            </w:r>
            <w:r w:rsidR="00294E01" w:rsidRPr="0051531E">
              <w:t xml:space="preserve">-15 County Player Development Programme </w:t>
            </w:r>
            <w:r w:rsidR="00294E01">
              <w:t>a</w:t>
            </w:r>
            <w:r w:rsidR="00294E01" w:rsidRPr="0051531E">
              <w:t>nd Under-13 Player Development Programme</w:t>
            </w:r>
            <w:r w:rsidR="00294E01">
              <w:t>:</w:t>
            </w:r>
            <w:r w:rsidR="00294E01" w:rsidRPr="00B3038C">
              <w:t xml:space="preserve"> Appeals </w:t>
            </w:r>
            <w:r w:rsidR="00B8071F" w:rsidRPr="00B3038C">
              <w:t>P</w:t>
            </w:r>
            <w:r w:rsidR="00B8071F">
              <w:t>rocess</w:t>
            </w:r>
            <w:r w:rsidR="00B8071F" w:rsidRPr="008D20D7">
              <w:t>”</w:t>
            </w:r>
            <w:r w:rsidRPr="008D20D7">
              <w:t xml:space="preserve"> found on Derbyshire County Netball website.</w:t>
            </w:r>
            <w:r>
              <w:t xml:space="preserve"> </w:t>
            </w:r>
          </w:p>
          <w:p w14:paraId="2DC41E06" w14:textId="77777777" w:rsidR="00E739FA" w:rsidRDefault="00E739FA" w:rsidP="00E739FA"/>
          <w:p w14:paraId="57C0A904" w14:textId="77777777" w:rsidR="00E739FA" w:rsidRPr="008D20D7" w:rsidRDefault="00E739FA" w:rsidP="00E739FA">
            <w:pPr>
              <w:rPr>
                <w:b/>
                <w:bCs/>
                <w:u w:val="single"/>
              </w:rPr>
            </w:pPr>
            <w:r w:rsidRPr="008D20D7">
              <w:rPr>
                <w:b/>
                <w:bCs/>
                <w:u w:val="single"/>
              </w:rPr>
              <w:t>An Inability To Compete Due To An Injury and/or Illness</w:t>
            </w:r>
          </w:p>
          <w:p w14:paraId="1520DA51" w14:textId="102F6EC5" w:rsidR="00E739FA" w:rsidRDefault="00E739FA" w:rsidP="00E739FA">
            <w:r>
              <w:t>The following process will be followed:</w:t>
            </w:r>
          </w:p>
          <w:p w14:paraId="2864236E" w14:textId="77777777" w:rsidR="00E739FA" w:rsidRDefault="00E739FA" w:rsidP="00E739FA"/>
          <w:p w14:paraId="24AFE9CF" w14:textId="7428F8A1" w:rsidR="00E739FA" w:rsidRDefault="00E739FA" w:rsidP="00E739FA">
            <w:r>
              <w:lastRenderedPageBreak/>
              <w:t>A</w:t>
            </w:r>
            <w:r w:rsidRPr="00B3038C">
              <w:t xml:space="preserve">thletes </w:t>
            </w:r>
            <w:r>
              <w:t xml:space="preserve">must </w:t>
            </w:r>
            <w:r w:rsidRPr="00B3038C">
              <w:t>not withhold any information on training fitness, injury status or illness that could affect training or competition at any time.</w:t>
            </w:r>
            <w:r>
              <w:t xml:space="preserve"> </w:t>
            </w:r>
          </w:p>
          <w:p w14:paraId="0BA9828B" w14:textId="77777777" w:rsidR="00E739FA" w:rsidRPr="00B3038C" w:rsidRDefault="00E739FA" w:rsidP="00E739FA"/>
          <w:p w14:paraId="0101C7E5" w14:textId="2C192A1E" w:rsidR="00E739FA" w:rsidRDefault="00E739FA" w:rsidP="00E739FA">
            <w:r w:rsidRPr="00B3038C">
              <w:t xml:space="preserve">At any stage following the selection </w:t>
            </w:r>
            <w:r>
              <w:t xml:space="preserve">of an Athlete to </w:t>
            </w:r>
            <w:r w:rsidRPr="008D20D7">
              <w:t>Derbyshire County Netball</w:t>
            </w:r>
            <w:r>
              <w:t xml:space="preserve">’s </w:t>
            </w:r>
            <w:r w:rsidR="00294E01">
              <w:t xml:space="preserve">Player Development </w:t>
            </w:r>
            <w:r>
              <w:t>Programmes</w:t>
            </w:r>
            <w:r w:rsidRPr="00B3038C">
              <w:t xml:space="preserve">, should there be any doubt over </w:t>
            </w:r>
            <w:r>
              <w:t xml:space="preserve">the </w:t>
            </w:r>
            <w:r w:rsidRPr="00B3038C">
              <w:t>ability of a</w:t>
            </w:r>
            <w:r>
              <w:t xml:space="preserve"> selected</w:t>
            </w:r>
            <w:r w:rsidRPr="00B3038C">
              <w:t xml:space="preserve"> </w:t>
            </w:r>
            <w:r>
              <w:t>A</w:t>
            </w:r>
            <w:r w:rsidRPr="00B3038C">
              <w:t xml:space="preserve">thlete to compete to the best of </w:t>
            </w:r>
            <w:r w:rsidR="00294E01">
              <w:t>their</w:t>
            </w:r>
            <w:r w:rsidRPr="00B3038C">
              <w:t xml:space="preserve"> ability due to an injury and/or illness, the following procedure will be adhered to:</w:t>
            </w:r>
          </w:p>
          <w:p w14:paraId="3C5E54EA" w14:textId="4F8BCA83" w:rsidR="00E739FA" w:rsidRDefault="00E739FA" w:rsidP="009B6ECD">
            <w:pPr>
              <w:pStyle w:val="ListParagraph"/>
              <w:numPr>
                <w:ilvl w:val="0"/>
                <w:numId w:val="6"/>
              </w:numPr>
              <w:spacing w:after="0"/>
              <w:jc w:val="both"/>
            </w:pPr>
            <w:r w:rsidRPr="00B3038C">
              <w:t xml:space="preserve">If </w:t>
            </w:r>
            <w:r w:rsidRPr="008D20D7">
              <w:t>Derbyshire County Netball</w:t>
            </w:r>
            <w:r>
              <w:t xml:space="preserve"> </w:t>
            </w:r>
            <w:r w:rsidRPr="00B3038C">
              <w:t>ha</w:t>
            </w:r>
            <w:r>
              <w:t>s</w:t>
            </w:r>
            <w:r w:rsidRPr="00B3038C">
              <w:t xml:space="preserve"> concerns over whether or</w:t>
            </w:r>
            <w:r>
              <w:t xml:space="preserve"> </w:t>
            </w:r>
            <w:r w:rsidRPr="00B3038C">
              <w:t xml:space="preserve">not the </w:t>
            </w:r>
            <w:r>
              <w:t>A</w:t>
            </w:r>
            <w:r w:rsidRPr="00B3038C">
              <w:t xml:space="preserve">thlete is able to compete to the best of </w:t>
            </w:r>
            <w:r w:rsidR="00294E01">
              <w:t>their</w:t>
            </w:r>
            <w:r w:rsidRPr="00B3038C">
              <w:t xml:space="preserve"> ability due</w:t>
            </w:r>
            <w:r>
              <w:t xml:space="preserve"> </w:t>
            </w:r>
            <w:r w:rsidRPr="00B3038C">
              <w:t xml:space="preserve">to an underlying injury and/or illness the </w:t>
            </w:r>
            <w:r>
              <w:t>A</w:t>
            </w:r>
            <w:r w:rsidRPr="00B3038C">
              <w:t xml:space="preserve">thlete will </w:t>
            </w:r>
            <w:r>
              <w:t xml:space="preserve">first be invited to a discussion with a </w:t>
            </w:r>
            <w:r w:rsidRPr="008D20D7">
              <w:t>Derbyshire County Netball</w:t>
            </w:r>
            <w:r>
              <w:t xml:space="preserve"> representative with a parent/guardian present.</w:t>
            </w:r>
          </w:p>
          <w:p w14:paraId="09EC5BBF" w14:textId="77777777" w:rsidR="00E739FA" w:rsidRDefault="00E739FA" w:rsidP="009B6ECD">
            <w:pPr>
              <w:pStyle w:val="ListParagraph"/>
              <w:numPr>
                <w:ilvl w:val="0"/>
                <w:numId w:val="6"/>
              </w:numPr>
              <w:spacing w:after="0"/>
              <w:jc w:val="both"/>
            </w:pPr>
            <w:r>
              <w:t xml:space="preserve">The Athlete may be required </w:t>
            </w:r>
            <w:r w:rsidRPr="00B3038C">
              <w:t xml:space="preserve">to undertake </w:t>
            </w:r>
            <w:r>
              <w:t>f</w:t>
            </w:r>
            <w:r w:rsidRPr="00B3038C">
              <w:t xml:space="preserve">itness </w:t>
            </w:r>
            <w:r>
              <w:t>t</w:t>
            </w:r>
            <w:r w:rsidRPr="00B3038C">
              <w:t>est</w:t>
            </w:r>
            <w:r>
              <w:t>ing to be</w:t>
            </w:r>
            <w:r w:rsidRPr="00B3038C">
              <w:t xml:space="preserve"> complete</w:t>
            </w:r>
            <w:r>
              <w:t>d</w:t>
            </w:r>
            <w:r w:rsidRPr="00B3038C">
              <w:t xml:space="preserve"> under ‘controlled</w:t>
            </w:r>
            <w:r>
              <w:t xml:space="preserve"> </w:t>
            </w:r>
            <w:r w:rsidRPr="00B3038C">
              <w:t>competition conditions</w:t>
            </w:r>
            <w:r>
              <w:t>’ to determine Athlete fitness.</w:t>
            </w:r>
          </w:p>
          <w:p w14:paraId="4B8858F2" w14:textId="1F943479" w:rsidR="00E739FA" w:rsidRPr="00DA1BC4" w:rsidRDefault="00E739FA" w:rsidP="009B6ECD">
            <w:pPr>
              <w:pStyle w:val="ListParagraph"/>
              <w:numPr>
                <w:ilvl w:val="0"/>
                <w:numId w:val="6"/>
              </w:numPr>
              <w:spacing w:after="0"/>
              <w:ind w:left="714" w:hanging="357"/>
              <w:jc w:val="both"/>
            </w:pPr>
            <w:r w:rsidRPr="00B3038C">
              <w:t xml:space="preserve">In the event that an </w:t>
            </w:r>
            <w:r>
              <w:t>A</w:t>
            </w:r>
            <w:r w:rsidRPr="00B3038C">
              <w:t xml:space="preserve">thlete fails to complete the </w:t>
            </w:r>
            <w:r>
              <w:t xml:space="preserve">testing </w:t>
            </w:r>
            <w:r w:rsidRPr="00B3038C">
              <w:t>to the</w:t>
            </w:r>
            <w:r>
              <w:t xml:space="preserve"> </w:t>
            </w:r>
            <w:r w:rsidRPr="00B3038C">
              <w:t xml:space="preserve">required standard, </w:t>
            </w:r>
            <w:r>
              <w:t xml:space="preserve">a </w:t>
            </w:r>
            <w:r w:rsidRPr="008D20D7">
              <w:t>Derbyshire County Netball</w:t>
            </w:r>
            <w:r>
              <w:rPr>
                <w:rFonts w:asciiTheme="minorHAnsi" w:hAnsiTheme="minorHAnsi"/>
              </w:rPr>
              <w:t xml:space="preserve"> </w:t>
            </w:r>
            <w:r>
              <w:t>representative</w:t>
            </w:r>
            <w:r w:rsidRPr="00B3038C">
              <w:t xml:space="preserve"> may recommend that the selected </w:t>
            </w:r>
            <w:r>
              <w:t>A</w:t>
            </w:r>
            <w:r w:rsidRPr="00B3038C">
              <w:t>thlete be de</w:t>
            </w:r>
            <w:r>
              <w:t>-</w:t>
            </w:r>
            <w:r w:rsidRPr="00B3038C">
              <w:t xml:space="preserve">selected and replaced with </w:t>
            </w:r>
            <w:r>
              <w:t>a</w:t>
            </w:r>
            <w:r w:rsidRPr="00B3038C">
              <w:t xml:space="preserve"> reserve. The decision is open to appeal </w:t>
            </w:r>
            <w:r>
              <w:t>under</w:t>
            </w:r>
            <w:r w:rsidRPr="00B3038C">
              <w:t xml:space="preserve"> the </w:t>
            </w:r>
            <w:r>
              <w:t>a</w:t>
            </w:r>
            <w:r w:rsidRPr="00B3038C">
              <w:t xml:space="preserve">ppeals </w:t>
            </w:r>
            <w:r>
              <w:t>p</w:t>
            </w:r>
            <w:r w:rsidRPr="00B3038C">
              <w:t>rocess</w:t>
            </w:r>
            <w:r>
              <w:t xml:space="preserve"> </w:t>
            </w:r>
            <w:r w:rsidRPr="00832720">
              <w:t>set out in the Appeals section above and the</w:t>
            </w:r>
            <w:r>
              <w:t xml:space="preserve"> “</w:t>
            </w:r>
            <w:r w:rsidR="00294E01">
              <w:t xml:space="preserve"> Derbyshire County Netball </w:t>
            </w:r>
            <w:r w:rsidR="00294E01" w:rsidRPr="0051531E">
              <w:t xml:space="preserve">Under-15 County Player Development Programme </w:t>
            </w:r>
            <w:r w:rsidR="00294E01">
              <w:t>a</w:t>
            </w:r>
            <w:r w:rsidR="00294E01" w:rsidRPr="0051531E">
              <w:t>nd Under-13 Player Development Programme</w:t>
            </w:r>
            <w:r w:rsidR="00294E01">
              <w:t>:</w:t>
            </w:r>
            <w:r w:rsidR="00294E01" w:rsidRPr="00B3038C">
              <w:t xml:space="preserve"> Appeals P</w:t>
            </w:r>
            <w:r w:rsidR="00294E01">
              <w:t>rocess</w:t>
            </w:r>
            <w:r w:rsidR="00294E01" w:rsidRPr="008D20D7">
              <w:t xml:space="preserve"> </w:t>
            </w:r>
            <w:r w:rsidRPr="008D20D7">
              <w:t>” found on Derbyshire County Netball</w:t>
            </w:r>
            <w:r>
              <w:rPr>
                <w:rFonts w:asciiTheme="minorHAnsi" w:hAnsiTheme="minorHAnsi"/>
              </w:rPr>
              <w:t xml:space="preserve"> </w:t>
            </w:r>
            <w:r w:rsidRPr="008D20D7">
              <w:t>website.</w:t>
            </w:r>
          </w:p>
        </w:tc>
      </w:tr>
      <w:tr w:rsidR="00E739FA" w14:paraId="60F4CAE8" w14:textId="77777777" w:rsidTr="00FF3209">
        <w:trPr>
          <w:trHeight w:val="180"/>
        </w:trPr>
        <w:tc>
          <w:tcPr>
            <w:tcW w:w="596" w:type="dxa"/>
            <w:tcBorders>
              <w:top w:val="single" w:sz="4" w:space="0" w:color="000000"/>
              <w:left w:val="single" w:sz="4" w:space="0" w:color="000000"/>
              <w:bottom w:val="single" w:sz="4" w:space="0" w:color="000000"/>
              <w:right w:val="single" w:sz="4" w:space="0" w:color="000000"/>
            </w:tcBorders>
          </w:tcPr>
          <w:p w14:paraId="66515367" w14:textId="77777777" w:rsidR="00E739FA" w:rsidRPr="001D0A5D" w:rsidRDefault="00E739FA" w:rsidP="00E739FA">
            <w:pPr>
              <w:jc w:val="center"/>
              <w:rPr>
                <w:b/>
              </w:rPr>
            </w:pPr>
            <w:r>
              <w:rPr>
                <w:b/>
              </w:rPr>
              <w:lastRenderedPageBreak/>
              <w:t xml:space="preserve">10.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984C9" w14:textId="77777777" w:rsidR="00E739FA" w:rsidRPr="00922C6F" w:rsidRDefault="00E739FA" w:rsidP="00E739FA">
            <w:pPr>
              <w:pStyle w:val="Heading1"/>
            </w:pPr>
            <w:bookmarkStart w:id="9" w:name="_Toc104638147"/>
            <w:r w:rsidRPr="001D0A5D">
              <w:t>Selection Criteria</w:t>
            </w:r>
            <w:bookmarkEnd w:id="9"/>
          </w:p>
        </w:tc>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80236" w14:textId="3E0001BF" w:rsidR="00E739FA" w:rsidRDefault="00E739FA" w:rsidP="00E739FA">
            <w:pPr>
              <w:rPr>
                <w:rFonts w:asciiTheme="minorHAnsi" w:hAnsiTheme="minorHAnsi"/>
              </w:rPr>
            </w:pPr>
            <w:r w:rsidRPr="00B3038C">
              <w:rPr>
                <w:rFonts w:asciiTheme="minorHAnsi" w:hAnsiTheme="minorHAnsi"/>
              </w:rPr>
              <w:t xml:space="preserve">Whenever selecting Athletes for </w:t>
            </w:r>
            <w:r w:rsidRPr="008D20D7">
              <w:t>Derbyshire County Netball</w:t>
            </w:r>
            <w:r>
              <w:rPr>
                <w:rFonts w:asciiTheme="minorHAnsi" w:hAnsiTheme="minorHAnsi"/>
              </w:rPr>
              <w:t xml:space="preserve"> </w:t>
            </w:r>
            <w:r w:rsidR="00294E01">
              <w:rPr>
                <w:rFonts w:asciiTheme="minorHAnsi" w:hAnsiTheme="minorHAnsi"/>
              </w:rPr>
              <w:t xml:space="preserve">Player Development </w:t>
            </w:r>
            <w:r>
              <w:rPr>
                <w:rFonts w:asciiTheme="minorHAnsi" w:hAnsiTheme="minorHAnsi"/>
              </w:rPr>
              <w:t xml:space="preserve">Programmes, </w:t>
            </w:r>
            <w:r w:rsidRPr="00B3038C">
              <w:rPr>
                <w:rFonts w:asciiTheme="minorHAnsi" w:hAnsiTheme="minorHAnsi"/>
              </w:rPr>
              <w:t xml:space="preserve">the </w:t>
            </w:r>
            <w:r w:rsidRPr="008D20D7">
              <w:rPr>
                <w:rFonts w:asciiTheme="minorHAnsi" w:hAnsiTheme="minorHAnsi"/>
              </w:rPr>
              <w:t xml:space="preserve">Selection Panel shall apply the </w:t>
            </w:r>
            <w:r>
              <w:rPr>
                <w:rFonts w:asciiTheme="minorHAnsi" w:hAnsiTheme="minorHAnsi"/>
              </w:rPr>
              <w:t>S</w:t>
            </w:r>
            <w:r w:rsidRPr="008D20D7">
              <w:rPr>
                <w:rFonts w:asciiTheme="minorHAnsi" w:hAnsiTheme="minorHAnsi"/>
              </w:rPr>
              <w:t xml:space="preserve">election </w:t>
            </w:r>
            <w:r>
              <w:rPr>
                <w:rFonts w:asciiTheme="minorHAnsi" w:hAnsiTheme="minorHAnsi"/>
              </w:rPr>
              <w:t>C</w:t>
            </w:r>
            <w:r w:rsidRPr="00E739FA">
              <w:rPr>
                <w:rFonts w:asciiTheme="minorHAnsi" w:hAnsiTheme="minorHAnsi"/>
              </w:rPr>
              <w:t>riteria (Appendix 2).</w:t>
            </w:r>
            <w:r w:rsidRPr="008D20D7">
              <w:rPr>
                <w:rFonts w:asciiTheme="minorHAnsi" w:hAnsiTheme="minorHAnsi"/>
              </w:rPr>
              <w:t xml:space="preserve"> A grading of 1-4 will be applied when assessing against any and all such selection criteria, with 4 being the highest grading.</w:t>
            </w:r>
            <w:r>
              <w:rPr>
                <w:rFonts w:asciiTheme="minorHAnsi" w:hAnsiTheme="minorHAnsi"/>
              </w:rPr>
              <w:t xml:space="preserve"> </w:t>
            </w:r>
          </w:p>
          <w:p w14:paraId="6C29C0BC" w14:textId="77777777" w:rsidR="00E739FA" w:rsidRDefault="00E739FA" w:rsidP="00E739FA">
            <w:pPr>
              <w:rPr>
                <w:rFonts w:asciiTheme="minorHAnsi" w:hAnsiTheme="minorHAnsi"/>
              </w:rPr>
            </w:pPr>
          </w:p>
          <w:p w14:paraId="18D3D486" w14:textId="2759D7E6" w:rsidR="00E739FA" w:rsidRDefault="00E739FA" w:rsidP="00E739FA">
            <w:pPr>
              <w:rPr>
                <w:rFonts w:asciiTheme="minorHAnsi" w:hAnsiTheme="minorHAnsi"/>
              </w:rPr>
            </w:pPr>
            <w:r>
              <w:rPr>
                <w:rFonts w:asciiTheme="minorHAnsi" w:hAnsiTheme="minorHAnsi"/>
              </w:rPr>
              <w:t xml:space="preserve">The </w:t>
            </w:r>
            <w:r w:rsidR="00294E01">
              <w:rPr>
                <w:rFonts w:asciiTheme="minorHAnsi" w:hAnsiTheme="minorHAnsi"/>
              </w:rPr>
              <w:t xml:space="preserve">Selection </w:t>
            </w:r>
            <w:r>
              <w:rPr>
                <w:rFonts w:asciiTheme="minorHAnsi" w:hAnsiTheme="minorHAnsi"/>
              </w:rPr>
              <w:t xml:space="preserve">Panel will also consider ‘other factors’ listed below within their final selection decisions and will seek to ensure subjective opinions are supported by evidence. </w:t>
            </w:r>
          </w:p>
          <w:p w14:paraId="118CE5A2" w14:textId="77777777" w:rsidR="00E739FA" w:rsidRDefault="00E739FA" w:rsidP="00E739FA">
            <w:pPr>
              <w:rPr>
                <w:rFonts w:asciiTheme="minorHAnsi" w:hAnsiTheme="minorHAnsi"/>
              </w:rPr>
            </w:pPr>
          </w:p>
          <w:p w14:paraId="6552403B" w14:textId="77777777" w:rsidR="00E739FA" w:rsidRDefault="00E739FA" w:rsidP="00E739FA">
            <w:pPr>
              <w:pStyle w:val="NoSpacing"/>
              <w:jc w:val="both"/>
              <w:rPr>
                <w:sz w:val="22"/>
                <w:szCs w:val="22"/>
              </w:rPr>
            </w:pPr>
            <w:r>
              <w:rPr>
                <w:sz w:val="22"/>
                <w:szCs w:val="22"/>
              </w:rPr>
              <w:t>Other factors considered will include:</w:t>
            </w:r>
          </w:p>
          <w:p w14:paraId="1F77031C" w14:textId="77777777" w:rsidR="00E739FA" w:rsidRPr="00060C27" w:rsidRDefault="00E739FA" w:rsidP="009B6ECD">
            <w:pPr>
              <w:pStyle w:val="NoSpacing"/>
              <w:numPr>
                <w:ilvl w:val="0"/>
                <w:numId w:val="10"/>
              </w:numPr>
              <w:jc w:val="both"/>
              <w:rPr>
                <w:sz w:val="22"/>
                <w:szCs w:val="22"/>
              </w:rPr>
            </w:pPr>
            <w:r>
              <w:rPr>
                <w:sz w:val="22"/>
                <w:szCs w:val="22"/>
              </w:rPr>
              <w:t>Availability of the athlete to fully participate in the Programme</w:t>
            </w:r>
          </w:p>
          <w:p w14:paraId="33BEFD53" w14:textId="77777777" w:rsidR="00E739FA" w:rsidRPr="00060C27" w:rsidRDefault="00E739FA" w:rsidP="009B6ECD">
            <w:pPr>
              <w:pStyle w:val="NoSpacing"/>
              <w:numPr>
                <w:ilvl w:val="0"/>
                <w:numId w:val="10"/>
              </w:numPr>
              <w:jc w:val="both"/>
              <w:rPr>
                <w:sz w:val="22"/>
                <w:szCs w:val="22"/>
              </w:rPr>
            </w:pPr>
            <w:r w:rsidRPr="00FE60C6">
              <w:rPr>
                <w:sz w:val="22"/>
                <w:szCs w:val="22"/>
              </w:rPr>
              <w:t xml:space="preserve">Coachability: </w:t>
            </w:r>
            <w:r>
              <w:rPr>
                <w:sz w:val="22"/>
                <w:szCs w:val="22"/>
              </w:rPr>
              <w:t xml:space="preserve">the athlete </w:t>
            </w:r>
            <w:r w:rsidRPr="00FE60C6">
              <w:rPr>
                <w:sz w:val="22"/>
                <w:szCs w:val="22"/>
              </w:rPr>
              <w:t>understands expectations and can apply learning and make changes</w:t>
            </w:r>
          </w:p>
          <w:p w14:paraId="41091CD0" w14:textId="77777777" w:rsidR="00E739FA" w:rsidRPr="00060C27" w:rsidRDefault="00E739FA" w:rsidP="009B6ECD">
            <w:pPr>
              <w:pStyle w:val="NoSpacing"/>
              <w:numPr>
                <w:ilvl w:val="0"/>
                <w:numId w:val="10"/>
              </w:numPr>
              <w:jc w:val="both"/>
              <w:rPr>
                <w:sz w:val="22"/>
                <w:szCs w:val="22"/>
              </w:rPr>
            </w:pPr>
            <w:r w:rsidRPr="00FE60C6">
              <w:rPr>
                <w:sz w:val="22"/>
                <w:szCs w:val="22"/>
              </w:rPr>
              <w:t xml:space="preserve">Demonstrates </w:t>
            </w:r>
            <w:r>
              <w:rPr>
                <w:sz w:val="22"/>
                <w:szCs w:val="22"/>
              </w:rPr>
              <w:t>the</w:t>
            </w:r>
            <w:r w:rsidRPr="00FE60C6">
              <w:rPr>
                <w:sz w:val="22"/>
                <w:szCs w:val="22"/>
              </w:rPr>
              <w:t xml:space="preserve"> </w:t>
            </w:r>
            <w:r>
              <w:rPr>
                <w:sz w:val="22"/>
                <w:szCs w:val="22"/>
              </w:rPr>
              <w:t>ability to operate</w:t>
            </w:r>
            <w:r w:rsidRPr="00FE60C6">
              <w:rPr>
                <w:sz w:val="22"/>
                <w:szCs w:val="22"/>
              </w:rPr>
              <w:t xml:space="preserve"> </w:t>
            </w:r>
            <w:r>
              <w:rPr>
                <w:sz w:val="22"/>
                <w:szCs w:val="22"/>
              </w:rPr>
              <w:t xml:space="preserve">effectively </w:t>
            </w:r>
            <w:r w:rsidRPr="00FE60C6">
              <w:rPr>
                <w:sz w:val="22"/>
                <w:szCs w:val="22"/>
              </w:rPr>
              <w:t xml:space="preserve">within </w:t>
            </w:r>
            <w:r>
              <w:rPr>
                <w:sz w:val="22"/>
                <w:szCs w:val="22"/>
              </w:rPr>
              <w:t>a</w:t>
            </w:r>
            <w:r w:rsidRPr="00FE60C6">
              <w:rPr>
                <w:sz w:val="22"/>
                <w:szCs w:val="22"/>
              </w:rPr>
              <w:t xml:space="preserve"> team</w:t>
            </w:r>
          </w:p>
          <w:p w14:paraId="15A3323B" w14:textId="77777777" w:rsidR="00E739FA" w:rsidRPr="00060C27" w:rsidRDefault="00E739FA" w:rsidP="009B6ECD">
            <w:pPr>
              <w:pStyle w:val="NoSpacing"/>
              <w:numPr>
                <w:ilvl w:val="0"/>
                <w:numId w:val="10"/>
              </w:numPr>
              <w:jc w:val="both"/>
              <w:rPr>
                <w:sz w:val="22"/>
                <w:szCs w:val="22"/>
              </w:rPr>
            </w:pPr>
            <w:r w:rsidRPr="00FE60C6">
              <w:rPr>
                <w:sz w:val="22"/>
                <w:szCs w:val="22"/>
              </w:rPr>
              <w:t>State of fitness, health and wellbeing</w:t>
            </w:r>
          </w:p>
          <w:p w14:paraId="30CAACAB" w14:textId="77777777" w:rsidR="00E739FA" w:rsidRPr="00060C27" w:rsidRDefault="00E739FA" w:rsidP="009B6ECD">
            <w:pPr>
              <w:pStyle w:val="NoSpacing"/>
              <w:numPr>
                <w:ilvl w:val="0"/>
                <w:numId w:val="10"/>
              </w:numPr>
              <w:jc w:val="both"/>
              <w:rPr>
                <w:sz w:val="22"/>
                <w:szCs w:val="22"/>
              </w:rPr>
            </w:pPr>
            <w:r w:rsidRPr="00FE60C6">
              <w:rPr>
                <w:sz w:val="22"/>
                <w:szCs w:val="22"/>
              </w:rPr>
              <w:t xml:space="preserve">Positional balance </w:t>
            </w:r>
            <w:r>
              <w:rPr>
                <w:sz w:val="22"/>
                <w:szCs w:val="22"/>
              </w:rPr>
              <w:t xml:space="preserve">and combinations </w:t>
            </w:r>
            <w:r w:rsidRPr="00FE60C6">
              <w:rPr>
                <w:sz w:val="22"/>
                <w:szCs w:val="22"/>
              </w:rPr>
              <w:t xml:space="preserve">within </w:t>
            </w:r>
            <w:r>
              <w:rPr>
                <w:sz w:val="22"/>
                <w:szCs w:val="22"/>
              </w:rPr>
              <w:t>the team</w:t>
            </w:r>
          </w:p>
          <w:p w14:paraId="6A4EEE8A" w14:textId="77777777" w:rsidR="00E739FA" w:rsidRPr="00060C27" w:rsidRDefault="00E739FA" w:rsidP="009B6ECD">
            <w:pPr>
              <w:pStyle w:val="NoSpacing"/>
              <w:numPr>
                <w:ilvl w:val="0"/>
                <w:numId w:val="10"/>
              </w:numPr>
              <w:jc w:val="both"/>
              <w:rPr>
                <w:sz w:val="22"/>
                <w:szCs w:val="22"/>
              </w:rPr>
            </w:pPr>
            <w:r w:rsidRPr="00FE60C6">
              <w:rPr>
                <w:sz w:val="22"/>
                <w:szCs w:val="22"/>
              </w:rPr>
              <w:t>Succession plannin</w:t>
            </w:r>
            <w:r>
              <w:rPr>
                <w:sz w:val="22"/>
                <w:szCs w:val="22"/>
              </w:rPr>
              <w:t>g</w:t>
            </w:r>
          </w:p>
          <w:p w14:paraId="71221CD7" w14:textId="77777777" w:rsidR="00E739FA" w:rsidRPr="00060C27" w:rsidRDefault="00E739FA" w:rsidP="009B6ECD">
            <w:pPr>
              <w:pStyle w:val="NoSpacing"/>
              <w:numPr>
                <w:ilvl w:val="0"/>
                <w:numId w:val="10"/>
              </w:numPr>
              <w:jc w:val="both"/>
              <w:rPr>
                <w:sz w:val="22"/>
                <w:szCs w:val="22"/>
              </w:rPr>
            </w:pPr>
            <w:r w:rsidRPr="00FE60C6">
              <w:rPr>
                <w:sz w:val="22"/>
                <w:szCs w:val="22"/>
              </w:rPr>
              <w:t xml:space="preserve">Number of fixtures on the annual </w:t>
            </w:r>
            <w:r>
              <w:rPr>
                <w:sz w:val="22"/>
                <w:szCs w:val="22"/>
              </w:rPr>
              <w:t>competition</w:t>
            </w:r>
            <w:r w:rsidRPr="00FE60C6">
              <w:rPr>
                <w:sz w:val="22"/>
                <w:szCs w:val="22"/>
              </w:rPr>
              <w:t xml:space="preserve"> calendar</w:t>
            </w:r>
          </w:p>
          <w:p w14:paraId="44B955D9" w14:textId="77777777" w:rsidR="00E739FA" w:rsidRPr="00060C27" w:rsidRDefault="00E739FA" w:rsidP="009B6ECD">
            <w:pPr>
              <w:pStyle w:val="NoSpacing"/>
              <w:numPr>
                <w:ilvl w:val="0"/>
                <w:numId w:val="10"/>
              </w:numPr>
              <w:jc w:val="both"/>
              <w:rPr>
                <w:sz w:val="22"/>
                <w:szCs w:val="22"/>
              </w:rPr>
            </w:pPr>
            <w:r w:rsidRPr="00FE60C6">
              <w:rPr>
                <w:sz w:val="22"/>
                <w:szCs w:val="22"/>
              </w:rPr>
              <w:t xml:space="preserve">Focus of the current year </w:t>
            </w:r>
          </w:p>
          <w:p w14:paraId="151F357C" w14:textId="77777777" w:rsidR="00E739FA" w:rsidRPr="00060C27" w:rsidRDefault="00E739FA" w:rsidP="009B6ECD">
            <w:pPr>
              <w:pStyle w:val="NoSpacing"/>
              <w:numPr>
                <w:ilvl w:val="0"/>
                <w:numId w:val="10"/>
              </w:numPr>
              <w:jc w:val="both"/>
              <w:rPr>
                <w:sz w:val="22"/>
                <w:szCs w:val="22"/>
              </w:rPr>
            </w:pPr>
            <w:r w:rsidRPr="00FE60C6">
              <w:rPr>
                <w:sz w:val="22"/>
                <w:szCs w:val="22"/>
              </w:rPr>
              <w:t xml:space="preserve">Current form or performance </w:t>
            </w:r>
          </w:p>
          <w:p w14:paraId="69538CBE" w14:textId="77777777" w:rsidR="00E739FA" w:rsidRPr="00060C27" w:rsidRDefault="00E739FA" w:rsidP="009B6ECD">
            <w:pPr>
              <w:pStyle w:val="NoSpacing"/>
              <w:numPr>
                <w:ilvl w:val="0"/>
                <w:numId w:val="10"/>
              </w:numPr>
              <w:jc w:val="both"/>
              <w:rPr>
                <w:sz w:val="22"/>
                <w:szCs w:val="22"/>
              </w:rPr>
            </w:pPr>
            <w:r w:rsidRPr="00FE60C6">
              <w:rPr>
                <w:sz w:val="22"/>
                <w:szCs w:val="22"/>
              </w:rPr>
              <w:t>Balance of experience and youth</w:t>
            </w:r>
          </w:p>
          <w:p w14:paraId="454B45CA" w14:textId="77777777" w:rsidR="00E739FA" w:rsidRPr="00060C27" w:rsidRDefault="00E739FA" w:rsidP="009B6ECD">
            <w:pPr>
              <w:pStyle w:val="NoSpacing"/>
              <w:numPr>
                <w:ilvl w:val="0"/>
                <w:numId w:val="10"/>
              </w:numPr>
              <w:jc w:val="both"/>
              <w:rPr>
                <w:sz w:val="22"/>
                <w:szCs w:val="22"/>
              </w:rPr>
            </w:pPr>
            <w:r>
              <w:rPr>
                <w:sz w:val="22"/>
                <w:szCs w:val="22"/>
              </w:rPr>
              <w:t>Progress made by the athlete in the previous 12 months</w:t>
            </w:r>
          </w:p>
          <w:p w14:paraId="73C13E61" w14:textId="77777777" w:rsidR="00E739FA" w:rsidRDefault="00E739FA" w:rsidP="009B6ECD">
            <w:pPr>
              <w:pStyle w:val="NoSpacing"/>
              <w:numPr>
                <w:ilvl w:val="0"/>
                <w:numId w:val="10"/>
              </w:numPr>
              <w:jc w:val="both"/>
              <w:rPr>
                <w:sz w:val="22"/>
                <w:szCs w:val="22"/>
              </w:rPr>
            </w:pPr>
            <w:r w:rsidRPr="00FE60C6">
              <w:rPr>
                <w:sz w:val="22"/>
                <w:szCs w:val="22"/>
              </w:rPr>
              <w:t>Whether an Athlete</w:t>
            </w:r>
            <w:r>
              <w:rPr>
                <w:sz w:val="22"/>
                <w:szCs w:val="22"/>
              </w:rPr>
              <w:t>’</w:t>
            </w:r>
            <w:r w:rsidRPr="00FE60C6">
              <w:rPr>
                <w:sz w:val="22"/>
                <w:szCs w:val="22"/>
              </w:rPr>
              <w:t xml:space="preserve">s performance and/or contribution has been affected by extenuating circumstances such as illness, injury, bereavement, parental </w:t>
            </w:r>
            <w:r w:rsidRPr="00FE60C6">
              <w:rPr>
                <w:sz w:val="22"/>
                <w:szCs w:val="22"/>
              </w:rPr>
              <w:lastRenderedPageBreak/>
              <w:t>leave, work/study commitments or similar which have temporarily compromised their form and/or recent contribution.</w:t>
            </w:r>
          </w:p>
          <w:p w14:paraId="578313EF" w14:textId="77777777" w:rsidR="00E739FA" w:rsidRPr="00FE60C6" w:rsidRDefault="00E739FA" w:rsidP="00E739FA">
            <w:pPr>
              <w:pStyle w:val="NoSpacing"/>
              <w:jc w:val="both"/>
              <w:rPr>
                <w:sz w:val="22"/>
                <w:szCs w:val="22"/>
              </w:rPr>
            </w:pPr>
          </w:p>
          <w:p w14:paraId="5AA0AC09" w14:textId="77777777" w:rsidR="00E739FA" w:rsidRPr="00B3038C" w:rsidRDefault="00E739FA" w:rsidP="00E739FA">
            <w:r w:rsidRPr="00E1301A">
              <w:rPr>
                <w:rFonts w:asciiTheme="minorHAnsi" w:hAnsiTheme="minorHAnsi"/>
              </w:rPr>
              <w:t xml:space="preserve">Consideration may also be given to any other such factors that the Selection Panel considers in its sole discretion to be relevant and appropriate to the overall assessment of a particular </w:t>
            </w:r>
            <w:r>
              <w:rPr>
                <w:rFonts w:asciiTheme="minorHAnsi" w:hAnsiTheme="minorHAnsi"/>
              </w:rPr>
              <w:t>Athlete</w:t>
            </w:r>
            <w:r w:rsidRPr="00E1301A">
              <w:rPr>
                <w:rFonts w:asciiTheme="minorHAnsi" w:hAnsiTheme="minorHAnsi"/>
              </w:rPr>
              <w:t>.</w:t>
            </w:r>
          </w:p>
        </w:tc>
      </w:tr>
      <w:tr w:rsidR="00E739FA" w14:paraId="6723A674" w14:textId="77777777" w:rsidTr="00FF3209">
        <w:trPr>
          <w:trHeight w:val="180"/>
        </w:trPr>
        <w:tc>
          <w:tcPr>
            <w:tcW w:w="596" w:type="dxa"/>
            <w:tcBorders>
              <w:top w:val="single" w:sz="4" w:space="0" w:color="000000"/>
              <w:left w:val="single" w:sz="4" w:space="0" w:color="000000"/>
              <w:bottom w:val="single" w:sz="4" w:space="0" w:color="auto"/>
              <w:right w:val="single" w:sz="4" w:space="0" w:color="000000"/>
            </w:tcBorders>
          </w:tcPr>
          <w:p w14:paraId="2A1906DE" w14:textId="77777777" w:rsidR="00E739FA" w:rsidRDefault="00E739FA" w:rsidP="00E739FA">
            <w:pPr>
              <w:jc w:val="center"/>
              <w:rPr>
                <w:b/>
                <w:bCs/>
              </w:rPr>
            </w:pPr>
            <w:r>
              <w:rPr>
                <w:b/>
                <w:bCs/>
              </w:rPr>
              <w:lastRenderedPageBreak/>
              <w:t>11.</w:t>
            </w:r>
          </w:p>
        </w:tc>
        <w:tc>
          <w:tcPr>
            <w:tcW w:w="166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292B4C" w14:textId="77777777" w:rsidR="00E739FA" w:rsidRDefault="00E739FA" w:rsidP="00E739FA">
            <w:pPr>
              <w:pStyle w:val="Heading1"/>
            </w:pPr>
            <w:bookmarkStart w:id="10" w:name="_Toc104638148"/>
            <w:r>
              <w:t>Review Process</w:t>
            </w:r>
            <w:bookmarkEnd w:id="10"/>
          </w:p>
        </w:tc>
        <w:tc>
          <w:tcPr>
            <w:tcW w:w="780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F6EC25F" w14:textId="60DBCF71" w:rsidR="00E739FA" w:rsidRPr="0044572D" w:rsidRDefault="00E739FA" w:rsidP="00E739FA">
            <w:pPr>
              <w:rPr>
                <w:rFonts w:asciiTheme="minorHAnsi" w:hAnsiTheme="minorHAnsi" w:cs="Arial"/>
                <w:b/>
              </w:rPr>
            </w:pPr>
            <w:r w:rsidRPr="008D20D7">
              <w:t>Derbyshire County Netball</w:t>
            </w:r>
            <w:r w:rsidRPr="008D20D7">
              <w:rPr>
                <w:rFonts w:asciiTheme="minorHAnsi" w:hAnsiTheme="minorHAnsi"/>
              </w:rPr>
              <w:t xml:space="preserve">’s </w:t>
            </w:r>
            <w:r w:rsidR="00346B18">
              <w:rPr>
                <w:rFonts w:asciiTheme="minorHAnsi" w:hAnsiTheme="minorHAnsi"/>
              </w:rPr>
              <w:t>Player Pathway Management Group</w:t>
            </w:r>
            <w:r w:rsidRPr="008D20D7">
              <w:rPr>
                <w:rFonts w:asciiTheme="minorHAnsi" w:hAnsiTheme="minorHAnsi"/>
              </w:rPr>
              <w:t xml:space="preserve"> will</w:t>
            </w:r>
            <w:r w:rsidRPr="00E751ED">
              <w:rPr>
                <w:rFonts w:asciiTheme="minorHAnsi" w:hAnsiTheme="minorHAnsi"/>
              </w:rPr>
              <w:t xml:space="preserve"> review th</w:t>
            </w:r>
            <w:r>
              <w:rPr>
                <w:rFonts w:asciiTheme="minorHAnsi" w:hAnsiTheme="minorHAnsi"/>
              </w:rPr>
              <w:t>is</w:t>
            </w:r>
            <w:r w:rsidRPr="00E751ED">
              <w:rPr>
                <w:rFonts w:asciiTheme="minorHAnsi" w:hAnsiTheme="minorHAnsi"/>
              </w:rPr>
              <w:t xml:space="preserve"> Selection Policy on an annual basi</w:t>
            </w:r>
            <w:r>
              <w:rPr>
                <w:rFonts w:asciiTheme="minorHAnsi" w:hAnsiTheme="minorHAnsi"/>
              </w:rPr>
              <w:t>s</w:t>
            </w:r>
            <w:r w:rsidRPr="00E751ED">
              <w:rPr>
                <w:rFonts w:asciiTheme="minorHAnsi" w:hAnsiTheme="minorHAnsi"/>
              </w:rPr>
              <w:t xml:space="preserve">. </w:t>
            </w:r>
            <w:r w:rsidRPr="00E751ED">
              <w:rPr>
                <w:rFonts w:asciiTheme="minorHAnsi" w:hAnsiTheme="minorHAnsi" w:cs="Arial"/>
              </w:rPr>
              <w:t> Proposed changes to th</w:t>
            </w:r>
            <w:r>
              <w:rPr>
                <w:rFonts w:asciiTheme="minorHAnsi" w:hAnsiTheme="minorHAnsi" w:cs="Arial"/>
              </w:rPr>
              <w:t>is</w:t>
            </w:r>
            <w:r w:rsidRPr="00E751ED">
              <w:rPr>
                <w:rFonts w:asciiTheme="minorHAnsi" w:hAnsiTheme="minorHAnsi" w:cs="Arial"/>
              </w:rPr>
              <w:t xml:space="preserve"> </w:t>
            </w:r>
            <w:r>
              <w:rPr>
                <w:rFonts w:asciiTheme="minorHAnsi" w:hAnsiTheme="minorHAnsi" w:cs="Arial"/>
              </w:rPr>
              <w:t xml:space="preserve">Selection </w:t>
            </w:r>
            <w:r w:rsidRPr="00E751ED">
              <w:rPr>
                <w:rFonts w:asciiTheme="minorHAnsi" w:hAnsiTheme="minorHAnsi" w:cs="Arial"/>
              </w:rPr>
              <w:t xml:space="preserve">Policy must </w:t>
            </w:r>
            <w:r w:rsidRPr="008D20D7">
              <w:rPr>
                <w:rFonts w:asciiTheme="minorHAnsi" w:hAnsiTheme="minorHAnsi" w:cs="Arial"/>
              </w:rPr>
              <w:t xml:space="preserve">be approved by the </w:t>
            </w:r>
            <w:r w:rsidRPr="008D20D7">
              <w:t>Derbyshire County Netball Board</w:t>
            </w:r>
            <w:r w:rsidRPr="008D20D7">
              <w:rPr>
                <w:rFonts w:asciiTheme="minorHAnsi" w:hAnsiTheme="minorHAnsi" w:cs="Arial"/>
              </w:rPr>
              <w:t>. Any amendments to this Selection Policy</w:t>
            </w:r>
            <w:r w:rsidRPr="00E751ED">
              <w:rPr>
                <w:rFonts w:asciiTheme="minorHAnsi" w:hAnsiTheme="minorHAnsi" w:cs="Arial"/>
              </w:rPr>
              <w:t xml:space="preserve"> must be given in writing to </w:t>
            </w:r>
            <w:r w:rsidRPr="008D20D7">
              <w:rPr>
                <w:rFonts w:asciiTheme="minorHAnsi" w:hAnsiTheme="minorHAnsi" w:cs="Arial"/>
              </w:rPr>
              <w:t xml:space="preserve">the Athletes, Head Coaches and other Selection Panel members and other key stakeholders. This Selection Policy (including any final variations or amendments) will be made available on the </w:t>
            </w:r>
            <w:r w:rsidRPr="008D20D7">
              <w:t>Derbyshire County Netball</w:t>
            </w:r>
            <w:r w:rsidRPr="008D20D7">
              <w:rPr>
                <w:rFonts w:asciiTheme="minorHAnsi" w:hAnsiTheme="minorHAnsi" w:cs="Arial"/>
              </w:rPr>
              <w:t xml:space="preserve"> website and made available to all Athletes on request.</w:t>
            </w:r>
            <w:r>
              <w:rPr>
                <w:rFonts w:asciiTheme="minorHAnsi" w:hAnsiTheme="minorHAnsi" w:cs="Arial"/>
              </w:rPr>
              <w:t xml:space="preserve"> </w:t>
            </w:r>
          </w:p>
        </w:tc>
      </w:tr>
      <w:tr w:rsidR="00E739FA" w14:paraId="6F098C07" w14:textId="77777777" w:rsidTr="00FF3209">
        <w:trPr>
          <w:trHeight w:val="180"/>
        </w:trPr>
        <w:tc>
          <w:tcPr>
            <w:tcW w:w="596" w:type="dxa"/>
            <w:tcBorders>
              <w:top w:val="single" w:sz="4" w:space="0" w:color="000000"/>
              <w:left w:val="single" w:sz="4" w:space="0" w:color="000000"/>
              <w:bottom w:val="single" w:sz="4" w:space="0" w:color="auto"/>
              <w:right w:val="single" w:sz="4" w:space="0" w:color="000000"/>
            </w:tcBorders>
          </w:tcPr>
          <w:p w14:paraId="5DB59837" w14:textId="77777777" w:rsidR="00E739FA" w:rsidRDefault="00E739FA" w:rsidP="00E739FA">
            <w:pPr>
              <w:jc w:val="center"/>
              <w:rPr>
                <w:b/>
                <w:bCs/>
              </w:rPr>
            </w:pPr>
            <w:r>
              <w:rPr>
                <w:b/>
                <w:bCs/>
              </w:rPr>
              <w:t xml:space="preserve">12. </w:t>
            </w:r>
          </w:p>
        </w:tc>
        <w:tc>
          <w:tcPr>
            <w:tcW w:w="166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9D5B49" w14:textId="77777777" w:rsidR="00E739FA" w:rsidRDefault="00E739FA" w:rsidP="00E739FA">
            <w:pPr>
              <w:pStyle w:val="Heading1"/>
            </w:pPr>
            <w:bookmarkStart w:id="11" w:name="_Toc104638149"/>
            <w:r w:rsidRPr="00037AC2">
              <w:t>Confidentiality</w:t>
            </w:r>
            <w:bookmarkEnd w:id="11"/>
          </w:p>
        </w:tc>
        <w:tc>
          <w:tcPr>
            <w:tcW w:w="780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1C3C92D" w14:textId="77777777" w:rsidR="00E739FA" w:rsidRPr="008D20D7" w:rsidRDefault="00E739FA" w:rsidP="00E739FA">
            <w:r w:rsidRPr="00553FF9">
              <w:rPr>
                <w:rFonts w:asciiTheme="minorHAnsi" w:hAnsiTheme="minorHAnsi" w:cs="Arial"/>
                <w:lang w:val="en-GB"/>
              </w:rPr>
              <w:t>All those involved in the nomination and selection process must keep confidential and not disclose any information regarding any aspect of the process</w:t>
            </w:r>
            <w:r>
              <w:rPr>
                <w:rFonts w:asciiTheme="minorHAnsi" w:hAnsiTheme="minorHAnsi" w:cs="Arial"/>
                <w:lang w:val="en-GB"/>
              </w:rPr>
              <w:t xml:space="preserve"> and/or any</w:t>
            </w:r>
            <w:r w:rsidRPr="00553FF9">
              <w:rPr>
                <w:rFonts w:asciiTheme="minorHAnsi" w:hAnsiTheme="minorHAnsi" w:cs="Arial"/>
                <w:lang w:val="en-GB"/>
              </w:rPr>
              <w:t xml:space="preserve"> nominated</w:t>
            </w:r>
            <w:r>
              <w:rPr>
                <w:rFonts w:asciiTheme="minorHAnsi" w:hAnsiTheme="minorHAnsi" w:cs="Arial"/>
                <w:lang w:val="en-GB"/>
              </w:rPr>
              <w:t xml:space="preserve"> or selected</w:t>
            </w:r>
            <w:r w:rsidRPr="00553FF9">
              <w:rPr>
                <w:rFonts w:asciiTheme="minorHAnsi" w:hAnsiTheme="minorHAnsi" w:cs="Arial"/>
                <w:lang w:val="en-GB"/>
              </w:rPr>
              <w:t xml:space="preserve"> </w:t>
            </w:r>
            <w:r>
              <w:rPr>
                <w:rFonts w:asciiTheme="minorHAnsi" w:hAnsiTheme="minorHAnsi" w:cs="Arial"/>
              </w:rPr>
              <w:t>A</w:t>
            </w:r>
            <w:r w:rsidRPr="00553FF9">
              <w:rPr>
                <w:rFonts w:asciiTheme="minorHAnsi" w:hAnsiTheme="minorHAnsi" w:cs="Arial"/>
              </w:rPr>
              <w:t>thlete</w:t>
            </w:r>
            <w:r>
              <w:rPr>
                <w:rFonts w:asciiTheme="minorHAnsi" w:hAnsiTheme="minorHAnsi" w:cs="Arial"/>
                <w:lang w:val="en-GB"/>
              </w:rPr>
              <w:t>,</w:t>
            </w:r>
            <w:r w:rsidRPr="00553FF9">
              <w:rPr>
                <w:rFonts w:asciiTheme="minorHAnsi" w:hAnsiTheme="minorHAnsi" w:cs="Arial"/>
                <w:lang w:val="en-GB"/>
              </w:rPr>
              <w:t xml:space="preserve"> unless authorised by </w:t>
            </w:r>
            <w:r w:rsidRPr="008D20D7">
              <w:t>Derbyshire County Netball</w:t>
            </w:r>
            <w:r w:rsidRPr="00553FF9">
              <w:rPr>
                <w:rFonts w:asciiTheme="minorHAnsi" w:hAnsiTheme="minorHAnsi" w:cs="Arial"/>
              </w:rPr>
              <w:t>.</w:t>
            </w:r>
          </w:p>
        </w:tc>
      </w:tr>
      <w:tr w:rsidR="00E739FA" w14:paraId="589C75EF" w14:textId="77777777" w:rsidTr="00FF3209">
        <w:trPr>
          <w:trHeight w:val="180"/>
        </w:trPr>
        <w:tc>
          <w:tcPr>
            <w:tcW w:w="596" w:type="dxa"/>
            <w:tcBorders>
              <w:top w:val="single" w:sz="4" w:space="0" w:color="000000"/>
              <w:left w:val="single" w:sz="4" w:space="0" w:color="000000"/>
              <w:bottom w:val="single" w:sz="4" w:space="0" w:color="auto"/>
              <w:right w:val="single" w:sz="4" w:space="0" w:color="000000"/>
            </w:tcBorders>
          </w:tcPr>
          <w:p w14:paraId="5C4DC9B9" w14:textId="77777777" w:rsidR="00E739FA" w:rsidRDefault="00E739FA" w:rsidP="00E739FA">
            <w:pPr>
              <w:jc w:val="center"/>
              <w:rPr>
                <w:b/>
                <w:bCs/>
              </w:rPr>
            </w:pPr>
            <w:r>
              <w:rPr>
                <w:b/>
                <w:bCs/>
              </w:rPr>
              <w:t xml:space="preserve">13. </w:t>
            </w:r>
          </w:p>
        </w:tc>
        <w:tc>
          <w:tcPr>
            <w:tcW w:w="166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40AEAD" w14:textId="77777777" w:rsidR="00E739FA" w:rsidRDefault="00E739FA" w:rsidP="00E739FA">
            <w:pPr>
              <w:pStyle w:val="Heading1"/>
            </w:pPr>
            <w:bookmarkStart w:id="12" w:name="_Toc104638150"/>
            <w:r w:rsidRPr="00060C27">
              <w:rPr>
                <w:rFonts w:asciiTheme="minorHAnsi" w:hAnsiTheme="minorHAnsi" w:cs="Arial"/>
                <w:lang w:val="en-GB"/>
              </w:rPr>
              <w:t>General</w:t>
            </w:r>
            <w:bookmarkEnd w:id="12"/>
          </w:p>
        </w:tc>
        <w:tc>
          <w:tcPr>
            <w:tcW w:w="780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F79EEF9" w14:textId="77777777" w:rsidR="00E739FA" w:rsidRDefault="00E739FA" w:rsidP="00E739FA">
            <w:pPr>
              <w:rPr>
                <w:rFonts w:asciiTheme="minorHAnsi" w:hAnsiTheme="minorHAnsi" w:cs="Arial"/>
                <w:lang w:eastAsia="en-GB"/>
              </w:rPr>
            </w:pPr>
            <w:r w:rsidRPr="00553FF9">
              <w:rPr>
                <w:rFonts w:asciiTheme="minorHAnsi" w:hAnsiTheme="minorHAnsi" w:cs="Arial"/>
                <w:lang w:eastAsia="en-GB"/>
              </w:rPr>
              <w:t xml:space="preserve">Insofar as is permitted by law, </w:t>
            </w:r>
            <w:r w:rsidRPr="008D20D7">
              <w:t>Derbyshire County Netball</w:t>
            </w:r>
            <w:r>
              <w:rPr>
                <w:rFonts w:asciiTheme="minorHAnsi" w:hAnsiTheme="minorHAnsi" w:cs="Arial"/>
                <w:lang w:eastAsia="en-GB"/>
              </w:rPr>
              <w:t xml:space="preserve"> </w:t>
            </w:r>
            <w:r w:rsidRPr="00553FF9">
              <w:rPr>
                <w:rFonts w:asciiTheme="minorHAnsi" w:hAnsiTheme="minorHAnsi" w:cs="Arial"/>
                <w:lang w:eastAsia="en-GB"/>
              </w:rPr>
              <w:t>and its authorised agents do not accept liability for any loss or damage occurring as a result of the selection process</w:t>
            </w:r>
            <w:r>
              <w:rPr>
                <w:rFonts w:asciiTheme="minorHAnsi" w:hAnsiTheme="minorHAnsi" w:cs="Arial"/>
                <w:lang w:eastAsia="en-GB"/>
              </w:rPr>
              <w:t xml:space="preserve">. </w:t>
            </w:r>
            <w:r w:rsidRPr="00553FF9">
              <w:rPr>
                <w:rFonts w:asciiTheme="minorHAnsi" w:hAnsiTheme="minorHAnsi" w:cs="Arial"/>
                <w:lang w:eastAsia="en-GB"/>
              </w:rPr>
              <w:t>This shall not affect any statutory rights that are available and this shall not limit or exclude any liability that may not be excluded or limited by law.</w:t>
            </w:r>
          </w:p>
          <w:p w14:paraId="63D1B546" w14:textId="77777777" w:rsidR="00E739FA" w:rsidRDefault="00E739FA" w:rsidP="00E739FA">
            <w:pPr>
              <w:rPr>
                <w:rFonts w:asciiTheme="minorHAnsi" w:hAnsiTheme="minorHAnsi" w:cs="Arial"/>
              </w:rPr>
            </w:pPr>
          </w:p>
          <w:p w14:paraId="7F243111" w14:textId="77777777" w:rsidR="00E739FA" w:rsidRPr="00553FF9" w:rsidRDefault="00E739FA" w:rsidP="00E739FA">
            <w:pPr>
              <w:rPr>
                <w:rFonts w:asciiTheme="minorHAnsi" w:hAnsiTheme="minorHAnsi" w:cs="Arial"/>
              </w:rPr>
            </w:pPr>
            <w:r w:rsidRPr="00553FF9">
              <w:rPr>
                <w:rFonts w:asciiTheme="minorHAnsi" w:hAnsiTheme="minorHAnsi" w:cs="Arial"/>
                <w:lang w:eastAsia="en-GB"/>
              </w:rPr>
              <w:t xml:space="preserve">If there is any reason to believe that there has been a breach of this </w:t>
            </w:r>
            <w:r>
              <w:rPr>
                <w:rFonts w:asciiTheme="minorHAnsi" w:hAnsiTheme="minorHAnsi" w:cs="Arial"/>
                <w:lang w:eastAsia="en-GB"/>
              </w:rPr>
              <w:t>S</w:t>
            </w:r>
            <w:r w:rsidRPr="00553FF9">
              <w:rPr>
                <w:rFonts w:asciiTheme="minorHAnsi" w:hAnsiTheme="minorHAnsi" w:cs="Arial"/>
                <w:lang w:eastAsia="en-GB"/>
              </w:rPr>
              <w:t xml:space="preserve">election </w:t>
            </w:r>
            <w:r>
              <w:rPr>
                <w:rFonts w:asciiTheme="minorHAnsi" w:hAnsiTheme="minorHAnsi" w:cs="Arial"/>
                <w:lang w:eastAsia="en-GB"/>
              </w:rPr>
              <w:t>P</w:t>
            </w:r>
            <w:r w:rsidRPr="00553FF9">
              <w:rPr>
                <w:rFonts w:asciiTheme="minorHAnsi" w:hAnsiTheme="minorHAnsi" w:cs="Arial"/>
                <w:lang w:eastAsia="en-GB"/>
              </w:rPr>
              <w:t>olicy or any related terms and conditions</w:t>
            </w:r>
            <w:r w:rsidRPr="00553FF9">
              <w:rPr>
                <w:rFonts w:asciiTheme="minorHAnsi" w:hAnsiTheme="minorHAnsi" w:cs="Arial"/>
              </w:rPr>
              <w:t xml:space="preserve">, then </w:t>
            </w:r>
            <w:r w:rsidRPr="008D20D7">
              <w:t>Derbyshire County Netball</w:t>
            </w:r>
            <w:r>
              <w:rPr>
                <w:rFonts w:asciiTheme="minorHAnsi" w:hAnsiTheme="minorHAnsi"/>
              </w:rPr>
              <w:t xml:space="preserve"> </w:t>
            </w:r>
            <w:r w:rsidRPr="00553FF9">
              <w:rPr>
                <w:rFonts w:asciiTheme="minorHAnsi" w:hAnsiTheme="minorHAnsi" w:cs="Arial"/>
              </w:rPr>
              <w:t xml:space="preserve">at </w:t>
            </w:r>
            <w:r>
              <w:rPr>
                <w:rFonts w:asciiTheme="minorHAnsi" w:hAnsiTheme="minorHAnsi" w:cs="Arial"/>
              </w:rPr>
              <w:t>its</w:t>
            </w:r>
            <w:r w:rsidRPr="00553FF9">
              <w:rPr>
                <w:rFonts w:asciiTheme="minorHAnsi" w:hAnsiTheme="minorHAnsi" w:cs="Arial"/>
              </w:rPr>
              <w:t xml:space="preserve"> sole discretion, </w:t>
            </w:r>
            <w:r>
              <w:rPr>
                <w:rFonts w:asciiTheme="minorHAnsi" w:hAnsiTheme="minorHAnsi" w:cs="Arial"/>
              </w:rPr>
              <w:t xml:space="preserve">may </w:t>
            </w:r>
            <w:r w:rsidRPr="00553FF9">
              <w:rPr>
                <w:rFonts w:asciiTheme="minorHAnsi" w:hAnsiTheme="minorHAnsi" w:cs="Arial"/>
              </w:rPr>
              <w:t xml:space="preserve">exclude any </w:t>
            </w:r>
            <w:r>
              <w:rPr>
                <w:rFonts w:asciiTheme="minorHAnsi" w:hAnsiTheme="minorHAnsi" w:cs="Arial"/>
              </w:rPr>
              <w:t>A</w:t>
            </w:r>
            <w:r w:rsidRPr="00553FF9">
              <w:rPr>
                <w:rFonts w:asciiTheme="minorHAnsi" w:hAnsiTheme="minorHAnsi" w:cs="Arial"/>
              </w:rPr>
              <w:t>thlete from participating in the selection process.</w:t>
            </w:r>
          </w:p>
          <w:p w14:paraId="2A7B55EF" w14:textId="7C769B6E" w:rsidR="00E739FA" w:rsidRPr="008D20D7" w:rsidRDefault="00E739FA" w:rsidP="00E739FA">
            <w:r w:rsidRPr="00553FF9">
              <w:rPr>
                <w:rFonts w:asciiTheme="minorHAnsi" w:hAnsiTheme="minorHAnsi" w:cs="Arial"/>
                <w:lang w:eastAsia="en-GB"/>
              </w:rPr>
              <w:t xml:space="preserve">This </w:t>
            </w:r>
            <w:r>
              <w:rPr>
                <w:rFonts w:asciiTheme="minorHAnsi" w:hAnsiTheme="minorHAnsi" w:cs="Arial"/>
                <w:lang w:eastAsia="en-GB"/>
              </w:rPr>
              <w:t>S</w:t>
            </w:r>
            <w:r w:rsidRPr="00553FF9">
              <w:rPr>
                <w:rFonts w:asciiTheme="minorHAnsi" w:hAnsiTheme="minorHAnsi" w:cs="Arial"/>
                <w:lang w:eastAsia="en-GB"/>
              </w:rPr>
              <w:t xml:space="preserve">election </w:t>
            </w:r>
            <w:r>
              <w:rPr>
                <w:rFonts w:asciiTheme="minorHAnsi" w:hAnsiTheme="minorHAnsi" w:cs="Arial"/>
                <w:lang w:eastAsia="en-GB"/>
              </w:rPr>
              <w:t>P</w:t>
            </w:r>
            <w:r w:rsidRPr="00553FF9">
              <w:rPr>
                <w:rFonts w:asciiTheme="minorHAnsi" w:hAnsiTheme="minorHAnsi" w:cs="Arial"/>
                <w:lang w:eastAsia="en-GB"/>
              </w:rPr>
              <w:t xml:space="preserve">olicy shall </w:t>
            </w:r>
            <w:r w:rsidRPr="00553FF9">
              <w:rPr>
                <w:rFonts w:asciiTheme="minorHAnsi" w:hAnsiTheme="minorHAnsi" w:cs="Arial"/>
              </w:rPr>
              <w:t>be governed by English law and</w:t>
            </w:r>
            <w:r>
              <w:rPr>
                <w:rFonts w:asciiTheme="minorHAnsi" w:hAnsiTheme="minorHAnsi" w:cs="Arial"/>
              </w:rPr>
              <w:t>,</w:t>
            </w:r>
            <w:r w:rsidRPr="00553FF9">
              <w:rPr>
                <w:rFonts w:asciiTheme="minorHAnsi" w:hAnsiTheme="minorHAnsi" w:cs="Arial"/>
              </w:rPr>
              <w:t xml:space="preserve"> subject to the operation of any appeals as set out</w:t>
            </w:r>
            <w:r>
              <w:rPr>
                <w:rFonts w:asciiTheme="minorHAnsi" w:hAnsiTheme="minorHAnsi" w:cs="Arial"/>
              </w:rPr>
              <w:t xml:space="preserve"> in the Appeals section</w:t>
            </w:r>
            <w:r w:rsidRPr="00553FF9">
              <w:rPr>
                <w:rFonts w:asciiTheme="minorHAnsi" w:hAnsiTheme="minorHAnsi" w:cs="Arial"/>
              </w:rPr>
              <w:t xml:space="preserve"> above</w:t>
            </w:r>
            <w:r>
              <w:rPr>
                <w:rFonts w:asciiTheme="minorHAnsi" w:hAnsiTheme="minorHAnsi" w:cs="Arial"/>
              </w:rPr>
              <w:t xml:space="preserve"> and </w:t>
            </w:r>
            <w:r w:rsidRPr="008D20D7">
              <w:rPr>
                <w:rFonts w:asciiTheme="minorHAnsi" w:hAnsiTheme="minorHAnsi" w:cs="Arial"/>
              </w:rPr>
              <w:t>the “</w:t>
            </w:r>
            <w:r w:rsidR="00346B18">
              <w:t xml:space="preserve">Derbyshire County Netball </w:t>
            </w:r>
            <w:r w:rsidR="00346B18" w:rsidRPr="0051531E">
              <w:t xml:space="preserve">Under-15 County Player Development Programme </w:t>
            </w:r>
            <w:r w:rsidR="00346B18">
              <w:t>a</w:t>
            </w:r>
            <w:r w:rsidR="00346B18" w:rsidRPr="0051531E">
              <w:t>nd Under-13 Player Development Programme</w:t>
            </w:r>
            <w:r w:rsidR="00346B18">
              <w:t>:</w:t>
            </w:r>
            <w:r w:rsidR="00346B18" w:rsidRPr="00B3038C">
              <w:t xml:space="preserve"> Appeals P</w:t>
            </w:r>
            <w:r w:rsidR="00346B18">
              <w:t>rocess</w:t>
            </w:r>
            <w:r w:rsidRPr="008D20D7">
              <w:rPr>
                <w:rFonts w:asciiTheme="minorHAnsi" w:hAnsiTheme="minorHAnsi" w:cs="Arial"/>
              </w:rPr>
              <w:t xml:space="preserve">” found on the </w:t>
            </w:r>
            <w:r w:rsidRPr="008D20D7">
              <w:t>Derbyshire County Netball</w:t>
            </w:r>
            <w:r w:rsidRPr="008D20D7">
              <w:rPr>
                <w:rFonts w:asciiTheme="minorHAnsi" w:hAnsiTheme="minorHAnsi" w:cs="Arial"/>
              </w:rPr>
              <w:t xml:space="preserve"> website</w:t>
            </w:r>
            <w:r>
              <w:rPr>
                <w:rFonts w:asciiTheme="minorHAnsi" w:hAnsiTheme="minorHAnsi" w:cs="Arial"/>
              </w:rPr>
              <w:t>.</w:t>
            </w:r>
          </w:p>
        </w:tc>
      </w:tr>
    </w:tbl>
    <w:p w14:paraId="368B0E9B" w14:textId="77777777" w:rsidR="00380EA1" w:rsidRDefault="00380EA1"/>
    <w:p w14:paraId="0481FF43" w14:textId="570B211A" w:rsidR="001C5A12" w:rsidRDefault="001C5A12">
      <w:pPr>
        <w:jc w:val="left"/>
      </w:pPr>
    </w:p>
    <w:p w14:paraId="14152F92" w14:textId="77777777" w:rsidR="00E739FA" w:rsidRDefault="00E739FA">
      <w:pPr>
        <w:jc w:val="left"/>
        <w:rPr>
          <w:b/>
          <w:bCs/>
        </w:rPr>
      </w:pPr>
      <w:r>
        <w:br w:type="page"/>
      </w:r>
    </w:p>
    <w:p w14:paraId="6F1B1D23" w14:textId="23B28E98" w:rsidR="006918C3" w:rsidRPr="00E739FA" w:rsidRDefault="006918C3" w:rsidP="00060C27">
      <w:pPr>
        <w:pStyle w:val="Heading1"/>
        <w:rPr>
          <w:sz w:val="24"/>
          <w:szCs w:val="24"/>
          <w:u w:val="single"/>
        </w:rPr>
      </w:pPr>
      <w:bookmarkStart w:id="13" w:name="_Toc104638151"/>
      <w:r w:rsidRPr="00E739FA">
        <w:rPr>
          <w:sz w:val="24"/>
          <w:szCs w:val="24"/>
          <w:u w:val="single"/>
        </w:rPr>
        <w:lastRenderedPageBreak/>
        <w:t>Appendi</w:t>
      </w:r>
      <w:r w:rsidR="001C5A12" w:rsidRPr="00E739FA">
        <w:rPr>
          <w:sz w:val="24"/>
          <w:szCs w:val="24"/>
          <w:u w:val="single"/>
        </w:rPr>
        <w:t>ces</w:t>
      </w:r>
      <w:bookmarkEnd w:id="13"/>
    </w:p>
    <w:p w14:paraId="602639F2" w14:textId="3589DCCB" w:rsidR="002D2851" w:rsidRDefault="002D2851" w:rsidP="00046E4A">
      <w:pPr>
        <w:jc w:val="left"/>
        <w:rPr>
          <w:b/>
          <w:bCs/>
        </w:rPr>
      </w:pPr>
    </w:p>
    <w:p w14:paraId="12F7E055" w14:textId="4A65CB09" w:rsidR="0072736B" w:rsidRDefault="0072736B" w:rsidP="00046E4A">
      <w:pPr>
        <w:jc w:val="left"/>
        <w:rPr>
          <w:b/>
          <w:bCs/>
        </w:rPr>
      </w:pPr>
    </w:p>
    <w:tbl>
      <w:tblPr>
        <w:tblpPr w:leftFromText="180" w:rightFromText="180" w:vertAnchor="text" w:horzAnchor="margin" w:tblpXSpec="center" w:tblpY="52"/>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5746"/>
      </w:tblGrid>
      <w:tr w:rsidR="00E739FA" w14:paraId="57F1B30B" w14:textId="77777777" w:rsidTr="00E739FA">
        <w:trPr>
          <w:trHeight w:val="110"/>
        </w:trPr>
        <w:tc>
          <w:tcPr>
            <w:tcW w:w="8968" w:type="dxa"/>
            <w:gridSpan w:val="2"/>
            <w:tcBorders>
              <w:top w:val="nil"/>
              <w:left w:val="nil"/>
              <w:bottom w:val="nil"/>
              <w:right w:val="nil"/>
            </w:tcBorders>
          </w:tcPr>
          <w:p w14:paraId="75F876C7" w14:textId="77777777" w:rsidR="00E739FA" w:rsidRPr="00E739FA" w:rsidRDefault="00E739FA" w:rsidP="00E739FA">
            <w:pPr>
              <w:pStyle w:val="Heading2"/>
            </w:pPr>
            <w:bookmarkStart w:id="14" w:name="_Toc104638152"/>
            <w:r>
              <w:t xml:space="preserve">Appendix 1: </w:t>
            </w:r>
            <w:r w:rsidRPr="00E739FA">
              <w:t>Glossary of Terms</w:t>
            </w:r>
            <w:bookmarkEnd w:id="14"/>
          </w:p>
        </w:tc>
      </w:tr>
      <w:tr w:rsidR="00E739FA" w14:paraId="2103D3BE" w14:textId="77777777" w:rsidTr="00E739FA">
        <w:trPr>
          <w:trHeight w:val="110"/>
        </w:trPr>
        <w:tc>
          <w:tcPr>
            <w:tcW w:w="8968" w:type="dxa"/>
            <w:gridSpan w:val="2"/>
            <w:tcBorders>
              <w:top w:val="nil"/>
              <w:left w:val="nil"/>
              <w:bottom w:val="single" w:sz="4" w:space="0" w:color="auto"/>
              <w:right w:val="nil"/>
            </w:tcBorders>
          </w:tcPr>
          <w:p w14:paraId="6E6E857C" w14:textId="77777777" w:rsidR="00E739FA" w:rsidRPr="00E739FA" w:rsidRDefault="00E739FA" w:rsidP="00E739FA">
            <w:pPr>
              <w:pStyle w:val="Default"/>
              <w:rPr>
                <w:rFonts w:asciiTheme="minorHAnsi" w:hAnsiTheme="minorHAnsi" w:cstheme="minorHAnsi"/>
                <w:sz w:val="22"/>
                <w:szCs w:val="22"/>
              </w:rPr>
            </w:pPr>
          </w:p>
        </w:tc>
      </w:tr>
      <w:tr w:rsidR="00E739FA" w14:paraId="1F4158C5" w14:textId="77777777" w:rsidTr="00E739FA">
        <w:trPr>
          <w:trHeight w:val="110"/>
        </w:trPr>
        <w:tc>
          <w:tcPr>
            <w:tcW w:w="3222" w:type="dxa"/>
            <w:tcBorders>
              <w:top w:val="single" w:sz="4" w:space="0" w:color="auto"/>
            </w:tcBorders>
          </w:tcPr>
          <w:p w14:paraId="2ADEF6DE" w14:textId="77777777" w:rsidR="00E739FA" w:rsidRPr="00E739FA" w:rsidRDefault="00E739FA" w:rsidP="00E739FA">
            <w:pPr>
              <w:pStyle w:val="Default"/>
              <w:rPr>
                <w:rFonts w:asciiTheme="minorHAnsi" w:hAnsiTheme="minorHAnsi" w:cstheme="minorHAnsi"/>
                <w:b/>
                <w:bCs/>
                <w:sz w:val="22"/>
                <w:szCs w:val="22"/>
              </w:rPr>
            </w:pPr>
            <w:r w:rsidRPr="00E739FA">
              <w:rPr>
                <w:rFonts w:asciiTheme="minorHAnsi" w:hAnsiTheme="minorHAnsi" w:cstheme="minorHAnsi"/>
                <w:b/>
                <w:bCs/>
                <w:sz w:val="22"/>
                <w:szCs w:val="22"/>
              </w:rPr>
              <w:t xml:space="preserve">Term </w:t>
            </w:r>
          </w:p>
        </w:tc>
        <w:tc>
          <w:tcPr>
            <w:tcW w:w="5746" w:type="dxa"/>
            <w:tcBorders>
              <w:top w:val="single" w:sz="4" w:space="0" w:color="auto"/>
            </w:tcBorders>
          </w:tcPr>
          <w:p w14:paraId="46B16A21" w14:textId="77777777" w:rsidR="00E739FA" w:rsidRPr="00E739FA" w:rsidRDefault="00E739FA" w:rsidP="00E739FA">
            <w:pPr>
              <w:pStyle w:val="Default"/>
              <w:rPr>
                <w:rFonts w:asciiTheme="minorHAnsi" w:hAnsiTheme="minorHAnsi" w:cstheme="minorHAnsi"/>
                <w:b/>
                <w:bCs/>
                <w:sz w:val="22"/>
                <w:szCs w:val="22"/>
              </w:rPr>
            </w:pPr>
            <w:r w:rsidRPr="00E739FA">
              <w:rPr>
                <w:rFonts w:asciiTheme="minorHAnsi" w:hAnsiTheme="minorHAnsi" w:cstheme="minorHAnsi"/>
                <w:b/>
                <w:bCs/>
                <w:sz w:val="22"/>
                <w:szCs w:val="22"/>
              </w:rPr>
              <w:t xml:space="preserve">Definition </w:t>
            </w:r>
          </w:p>
        </w:tc>
      </w:tr>
      <w:tr w:rsidR="00E739FA" w14:paraId="6E831E58" w14:textId="77777777" w:rsidTr="00E52F34">
        <w:trPr>
          <w:trHeight w:val="309"/>
        </w:trPr>
        <w:tc>
          <w:tcPr>
            <w:tcW w:w="3222" w:type="dxa"/>
          </w:tcPr>
          <w:p w14:paraId="28F73CCF" w14:textId="77777777"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Athlete </w:t>
            </w:r>
          </w:p>
        </w:tc>
        <w:tc>
          <w:tcPr>
            <w:tcW w:w="5746" w:type="dxa"/>
          </w:tcPr>
          <w:p w14:paraId="2FE4905D" w14:textId="77777777"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Netball Players </w:t>
            </w:r>
          </w:p>
        </w:tc>
      </w:tr>
      <w:tr w:rsidR="00E739FA" w14:paraId="596C585E" w14:textId="77777777" w:rsidTr="00E739FA">
        <w:trPr>
          <w:trHeight w:val="420"/>
        </w:trPr>
        <w:tc>
          <w:tcPr>
            <w:tcW w:w="3222" w:type="dxa"/>
          </w:tcPr>
          <w:p w14:paraId="372FF8A6" w14:textId="77777777"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Coach </w:t>
            </w:r>
          </w:p>
        </w:tc>
        <w:tc>
          <w:tcPr>
            <w:tcW w:w="5746" w:type="dxa"/>
          </w:tcPr>
          <w:p w14:paraId="4662DAAF" w14:textId="06500985"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The Head Coach </w:t>
            </w:r>
            <w:r w:rsidR="00346B18">
              <w:rPr>
                <w:rFonts w:asciiTheme="minorHAnsi" w:hAnsiTheme="minorHAnsi" w:cstheme="minorHAnsi"/>
                <w:sz w:val="22"/>
                <w:szCs w:val="22"/>
              </w:rPr>
              <w:t>(</w:t>
            </w:r>
            <w:r w:rsidRPr="00E739FA">
              <w:rPr>
                <w:rFonts w:asciiTheme="minorHAnsi" w:hAnsiTheme="minorHAnsi" w:cstheme="minorHAnsi"/>
                <w:sz w:val="22"/>
                <w:szCs w:val="22"/>
              </w:rPr>
              <w:t>or age group Lead Coach for all age group squads</w:t>
            </w:r>
            <w:r w:rsidR="00346B18">
              <w:rPr>
                <w:rFonts w:asciiTheme="minorHAnsi" w:hAnsiTheme="minorHAnsi" w:cstheme="minorHAnsi"/>
                <w:sz w:val="22"/>
                <w:szCs w:val="22"/>
              </w:rPr>
              <w:t>)</w:t>
            </w:r>
            <w:r w:rsidR="0003274C">
              <w:rPr>
                <w:rFonts w:asciiTheme="minorHAnsi" w:hAnsiTheme="minorHAnsi" w:cstheme="minorHAnsi"/>
                <w:sz w:val="22"/>
                <w:szCs w:val="22"/>
              </w:rPr>
              <w:t>.</w:t>
            </w:r>
          </w:p>
        </w:tc>
      </w:tr>
      <w:tr w:rsidR="00E739FA" w14:paraId="1C4EA9F9" w14:textId="77777777" w:rsidTr="00E739FA">
        <w:trPr>
          <w:trHeight w:val="408"/>
        </w:trPr>
        <w:tc>
          <w:tcPr>
            <w:tcW w:w="3222" w:type="dxa"/>
          </w:tcPr>
          <w:p w14:paraId="2C870476" w14:textId="604749A7" w:rsidR="00E739FA" w:rsidRPr="00E739FA" w:rsidRDefault="00B10B3A" w:rsidP="00E739FA">
            <w:pPr>
              <w:pStyle w:val="Default"/>
              <w:rPr>
                <w:rFonts w:asciiTheme="minorHAnsi" w:hAnsiTheme="minorHAnsi" w:cstheme="minorHAnsi"/>
                <w:sz w:val="22"/>
                <w:szCs w:val="22"/>
              </w:rPr>
            </w:pPr>
            <w:r>
              <w:rPr>
                <w:rFonts w:asciiTheme="minorHAnsi" w:hAnsiTheme="minorHAnsi" w:cstheme="minorHAnsi"/>
                <w:sz w:val="22"/>
                <w:szCs w:val="22"/>
              </w:rPr>
              <w:t>C</w:t>
            </w:r>
            <w:r w:rsidR="00346B18">
              <w:rPr>
                <w:rFonts w:asciiTheme="minorHAnsi" w:hAnsiTheme="minorHAnsi" w:cstheme="minorHAnsi"/>
                <w:sz w:val="22"/>
                <w:szCs w:val="22"/>
              </w:rPr>
              <w:t xml:space="preserve">ounty Player Development Programme </w:t>
            </w:r>
          </w:p>
        </w:tc>
        <w:tc>
          <w:tcPr>
            <w:tcW w:w="5746" w:type="dxa"/>
          </w:tcPr>
          <w:p w14:paraId="52C2F570" w14:textId="4807C6F7"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Netball performed within the </w:t>
            </w:r>
            <w:r>
              <w:rPr>
                <w:rFonts w:asciiTheme="minorHAnsi" w:hAnsiTheme="minorHAnsi" w:cstheme="minorHAnsi"/>
                <w:sz w:val="22"/>
                <w:szCs w:val="22"/>
              </w:rPr>
              <w:t xml:space="preserve">Derbyshire </w:t>
            </w:r>
            <w:r w:rsidR="00B10B3A">
              <w:rPr>
                <w:rFonts w:asciiTheme="minorHAnsi" w:hAnsiTheme="minorHAnsi" w:cstheme="minorHAnsi"/>
                <w:sz w:val="22"/>
                <w:szCs w:val="22"/>
              </w:rPr>
              <w:t>County Player Development Programme</w:t>
            </w:r>
            <w:r w:rsidR="0003274C">
              <w:rPr>
                <w:rFonts w:asciiTheme="minorHAnsi" w:hAnsiTheme="minorHAnsi" w:cstheme="minorHAnsi"/>
                <w:sz w:val="22"/>
                <w:szCs w:val="22"/>
              </w:rPr>
              <w:t>.</w:t>
            </w:r>
          </w:p>
        </w:tc>
      </w:tr>
      <w:tr w:rsidR="00E739FA" w14:paraId="0B5FD6AE" w14:textId="77777777" w:rsidTr="00E739FA">
        <w:trPr>
          <w:trHeight w:val="406"/>
        </w:trPr>
        <w:tc>
          <w:tcPr>
            <w:tcW w:w="3222" w:type="dxa"/>
          </w:tcPr>
          <w:p w14:paraId="10DB7899" w14:textId="77777777"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Programme </w:t>
            </w:r>
          </w:p>
        </w:tc>
        <w:tc>
          <w:tcPr>
            <w:tcW w:w="5746" w:type="dxa"/>
          </w:tcPr>
          <w:p w14:paraId="4EAE2F77" w14:textId="3A91CC1B"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This includes the training and competition environment for </w:t>
            </w:r>
            <w:r w:rsidR="00B10B3A">
              <w:rPr>
                <w:rFonts w:asciiTheme="minorHAnsi" w:hAnsiTheme="minorHAnsi" w:cstheme="minorHAnsi"/>
                <w:sz w:val="22"/>
                <w:szCs w:val="22"/>
              </w:rPr>
              <w:t xml:space="preserve">all </w:t>
            </w:r>
            <w:r w:rsidR="00346B18">
              <w:rPr>
                <w:rFonts w:asciiTheme="minorHAnsi" w:hAnsiTheme="minorHAnsi" w:cstheme="minorHAnsi"/>
                <w:sz w:val="22"/>
                <w:szCs w:val="22"/>
              </w:rPr>
              <w:t xml:space="preserve">County Player Development Programme </w:t>
            </w:r>
            <w:r w:rsidR="0003274C">
              <w:rPr>
                <w:rFonts w:asciiTheme="minorHAnsi" w:hAnsiTheme="minorHAnsi" w:cstheme="minorHAnsi"/>
                <w:sz w:val="22"/>
                <w:szCs w:val="22"/>
              </w:rPr>
              <w:t>A</w:t>
            </w:r>
            <w:r w:rsidRPr="00E739FA">
              <w:rPr>
                <w:rFonts w:asciiTheme="minorHAnsi" w:hAnsiTheme="minorHAnsi" w:cstheme="minorHAnsi"/>
                <w:sz w:val="22"/>
                <w:szCs w:val="22"/>
              </w:rPr>
              <w:t>thletes</w:t>
            </w:r>
            <w:r w:rsidR="0003274C">
              <w:rPr>
                <w:rFonts w:asciiTheme="minorHAnsi" w:hAnsiTheme="minorHAnsi" w:cstheme="minorHAnsi"/>
                <w:sz w:val="22"/>
                <w:szCs w:val="22"/>
              </w:rPr>
              <w:t>.</w:t>
            </w:r>
            <w:r w:rsidRPr="00E739FA">
              <w:rPr>
                <w:rFonts w:asciiTheme="minorHAnsi" w:hAnsiTheme="minorHAnsi" w:cstheme="minorHAnsi"/>
                <w:sz w:val="22"/>
                <w:szCs w:val="22"/>
              </w:rPr>
              <w:t xml:space="preserve"> </w:t>
            </w:r>
          </w:p>
        </w:tc>
      </w:tr>
      <w:tr w:rsidR="00E739FA" w14:paraId="367A3DB7" w14:textId="77777777" w:rsidTr="00E739FA">
        <w:trPr>
          <w:trHeight w:val="703"/>
        </w:trPr>
        <w:tc>
          <w:tcPr>
            <w:tcW w:w="3222" w:type="dxa"/>
          </w:tcPr>
          <w:p w14:paraId="76BB7AA5" w14:textId="77777777"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Selection Criteria </w:t>
            </w:r>
          </w:p>
        </w:tc>
        <w:tc>
          <w:tcPr>
            <w:tcW w:w="5746" w:type="dxa"/>
          </w:tcPr>
          <w:p w14:paraId="115CF6F1" w14:textId="4E33F6D9" w:rsidR="00E739FA" w:rsidRPr="00E739FA" w:rsidRDefault="00E739FA" w:rsidP="00E739FA">
            <w:pPr>
              <w:pStyle w:val="Default"/>
              <w:rPr>
                <w:rFonts w:asciiTheme="minorHAnsi" w:hAnsiTheme="minorHAnsi" w:cstheme="minorHAnsi"/>
                <w:sz w:val="22"/>
                <w:szCs w:val="22"/>
              </w:rPr>
            </w:pPr>
            <w:r w:rsidRPr="00E739FA">
              <w:rPr>
                <w:rFonts w:asciiTheme="minorHAnsi" w:hAnsiTheme="minorHAnsi" w:cstheme="minorHAnsi"/>
                <w:sz w:val="22"/>
                <w:szCs w:val="22"/>
              </w:rPr>
              <w:t xml:space="preserve">Statements relating to skills, attributes and game sense used to select </w:t>
            </w:r>
            <w:r w:rsidR="0003274C">
              <w:rPr>
                <w:rFonts w:asciiTheme="minorHAnsi" w:hAnsiTheme="minorHAnsi" w:cstheme="minorHAnsi"/>
                <w:sz w:val="22"/>
                <w:szCs w:val="22"/>
              </w:rPr>
              <w:t xml:space="preserve">Athletes </w:t>
            </w:r>
            <w:r w:rsidRPr="00E739FA">
              <w:rPr>
                <w:rFonts w:asciiTheme="minorHAnsi" w:hAnsiTheme="minorHAnsi" w:cstheme="minorHAnsi"/>
                <w:sz w:val="22"/>
                <w:szCs w:val="22"/>
              </w:rPr>
              <w:t xml:space="preserve">into </w:t>
            </w:r>
            <w:r>
              <w:rPr>
                <w:rFonts w:asciiTheme="minorHAnsi" w:hAnsiTheme="minorHAnsi" w:cstheme="minorHAnsi"/>
                <w:sz w:val="22"/>
                <w:szCs w:val="22"/>
              </w:rPr>
              <w:t>Derbyshire</w:t>
            </w:r>
            <w:r w:rsidRPr="00E739FA">
              <w:rPr>
                <w:rFonts w:asciiTheme="minorHAnsi" w:hAnsiTheme="minorHAnsi" w:cstheme="minorHAnsi"/>
                <w:sz w:val="22"/>
                <w:szCs w:val="22"/>
              </w:rPr>
              <w:t xml:space="preserve"> </w:t>
            </w:r>
            <w:r w:rsidR="00B10B3A">
              <w:rPr>
                <w:rFonts w:asciiTheme="minorHAnsi" w:hAnsiTheme="minorHAnsi" w:cstheme="minorHAnsi"/>
                <w:sz w:val="22"/>
                <w:szCs w:val="22"/>
              </w:rPr>
              <w:t>County Player Development Programme</w:t>
            </w:r>
            <w:r w:rsidR="00346B18">
              <w:rPr>
                <w:rFonts w:asciiTheme="minorHAnsi" w:hAnsiTheme="minorHAnsi" w:cstheme="minorHAnsi"/>
                <w:sz w:val="22"/>
                <w:szCs w:val="22"/>
              </w:rPr>
              <w:t>s</w:t>
            </w:r>
            <w:r w:rsidR="0003274C">
              <w:rPr>
                <w:rFonts w:asciiTheme="minorHAnsi" w:hAnsiTheme="minorHAnsi" w:cstheme="minorHAnsi"/>
                <w:sz w:val="22"/>
                <w:szCs w:val="22"/>
              </w:rPr>
              <w:t>.</w:t>
            </w:r>
            <w:r w:rsidRPr="00E739FA">
              <w:rPr>
                <w:rFonts w:asciiTheme="minorHAnsi" w:hAnsiTheme="minorHAnsi" w:cstheme="minorHAnsi"/>
                <w:sz w:val="22"/>
                <w:szCs w:val="22"/>
              </w:rPr>
              <w:t xml:space="preserve"> </w:t>
            </w:r>
          </w:p>
        </w:tc>
      </w:tr>
      <w:tr w:rsidR="00E739FA" w14:paraId="7880067A" w14:textId="77777777" w:rsidTr="00E739FA">
        <w:trPr>
          <w:trHeight w:val="555"/>
        </w:trPr>
        <w:tc>
          <w:tcPr>
            <w:tcW w:w="3222" w:type="dxa"/>
          </w:tcPr>
          <w:p w14:paraId="0A9E57DF" w14:textId="60087AD6" w:rsidR="00E739FA" w:rsidRPr="00E739FA" w:rsidRDefault="00CD424D" w:rsidP="00E739FA">
            <w:pPr>
              <w:pStyle w:val="Default"/>
              <w:rPr>
                <w:rFonts w:asciiTheme="minorHAnsi" w:hAnsiTheme="minorHAnsi" w:cstheme="minorHAnsi"/>
                <w:sz w:val="22"/>
                <w:szCs w:val="22"/>
              </w:rPr>
            </w:pPr>
            <w:r>
              <w:rPr>
                <w:rFonts w:asciiTheme="minorHAnsi" w:hAnsiTheme="minorHAnsi" w:cstheme="minorHAnsi"/>
                <w:sz w:val="22"/>
                <w:szCs w:val="22"/>
              </w:rPr>
              <w:t>Selection</w:t>
            </w:r>
            <w:r w:rsidR="00E739FA" w:rsidRPr="00E739FA">
              <w:rPr>
                <w:rFonts w:asciiTheme="minorHAnsi" w:hAnsiTheme="minorHAnsi" w:cstheme="minorHAnsi"/>
                <w:sz w:val="22"/>
                <w:szCs w:val="22"/>
              </w:rPr>
              <w:t xml:space="preserve"> Panel </w:t>
            </w:r>
          </w:p>
        </w:tc>
        <w:tc>
          <w:tcPr>
            <w:tcW w:w="5746" w:type="dxa"/>
          </w:tcPr>
          <w:p w14:paraId="779DB6F0" w14:textId="42255980" w:rsidR="00E739FA" w:rsidRPr="00E52F34" w:rsidRDefault="00E739FA" w:rsidP="00E739FA">
            <w:pPr>
              <w:pStyle w:val="Default"/>
              <w:rPr>
                <w:rFonts w:asciiTheme="minorHAnsi" w:hAnsiTheme="minorHAnsi" w:cstheme="minorHAnsi"/>
                <w:sz w:val="22"/>
                <w:szCs w:val="22"/>
              </w:rPr>
            </w:pPr>
            <w:r w:rsidRPr="00E52F34">
              <w:rPr>
                <w:rFonts w:asciiTheme="minorHAnsi" w:hAnsiTheme="minorHAnsi" w:cstheme="minorHAnsi"/>
                <w:sz w:val="22"/>
                <w:szCs w:val="22"/>
              </w:rPr>
              <w:t xml:space="preserve">Personnel appointed by the Head Performance Identifier to make Selection </w:t>
            </w:r>
            <w:r w:rsidR="0003274C">
              <w:rPr>
                <w:rFonts w:asciiTheme="minorHAnsi" w:hAnsiTheme="minorHAnsi" w:cstheme="minorHAnsi"/>
                <w:sz w:val="22"/>
                <w:szCs w:val="22"/>
              </w:rPr>
              <w:t>d</w:t>
            </w:r>
            <w:r w:rsidRPr="00E52F34">
              <w:rPr>
                <w:rFonts w:asciiTheme="minorHAnsi" w:hAnsiTheme="minorHAnsi" w:cstheme="minorHAnsi"/>
                <w:sz w:val="22"/>
                <w:szCs w:val="22"/>
              </w:rPr>
              <w:t xml:space="preserve">ecisions. </w:t>
            </w:r>
          </w:p>
        </w:tc>
      </w:tr>
      <w:tr w:rsidR="00E739FA" w14:paraId="02804E14" w14:textId="77777777" w:rsidTr="00E739FA">
        <w:trPr>
          <w:trHeight w:val="852"/>
        </w:trPr>
        <w:tc>
          <w:tcPr>
            <w:tcW w:w="3222" w:type="dxa"/>
          </w:tcPr>
          <w:p w14:paraId="628568BC" w14:textId="0752BDEE" w:rsidR="00E739FA" w:rsidRPr="00E739FA" w:rsidRDefault="0003274C" w:rsidP="00E739FA">
            <w:pPr>
              <w:pStyle w:val="Default"/>
              <w:rPr>
                <w:rFonts w:asciiTheme="minorHAnsi" w:hAnsiTheme="minorHAnsi" w:cstheme="minorHAnsi"/>
                <w:sz w:val="22"/>
                <w:szCs w:val="22"/>
              </w:rPr>
            </w:pPr>
            <w:r>
              <w:rPr>
                <w:rFonts w:asciiTheme="minorHAnsi" w:hAnsiTheme="minorHAnsi" w:cstheme="minorHAnsi"/>
                <w:sz w:val="22"/>
                <w:szCs w:val="22"/>
              </w:rPr>
              <w:t>Athlete</w:t>
            </w:r>
            <w:r w:rsidR="00E739FA" w:rsidRPr="00E739FA">
              <w:rPr>
                <w:rFonts w:asciiTheme="minorHAnsi" w:hAnsiTheme="minorHAnsi" w:cstheme="minorHAnsi"/>
                <w:sz w:val="22"/>
                <w:szCs w:val="22"/>
              </w:rPr>
              <w:t xml:space="preserve"> identifier</w:t>
            </w:r>
            <w:r w:rsidR="00E52F34">
              <w:rPr>
                <w:rFonts w:asciiTheme="minorHAnsi" w:hAnsiTheme="minorHAnsi" w:cstheme="minorHAnsi"/>
                <w:sz w:val="22"/>
                <w:szCs w:val="22"/>
              </w:rPr>
              <w:t>s</w:t>
            </w:r>
            <w:r w:rsidR="00E739FA" w:rsidRPr="00E739FA">
              <w:rPr>
                <w:rFonts w:asciiTheme="minorHAnsi" w:hAnsiTheme="minorHAnsi" w:cstheme="minorHAnsi"/>
                <w:sz w:val="22"/>
                <w:szCs w:val="22"/>
              </w:rPr>
              <w:t xml:space="preserve"> </w:t>
            </w:r>
          </w:p>
        </w:tc>
        <w:tc>
          <w:tcPr>
            <w:tcW w:w="5746" w:type="dxa"/>
          </w:tcPr>
          <w:p w14:paraId="330FDC39" w14:textId="321AC5DA" w:rsidR="00E739FA" w:rsidRPr="00E739FA" w:rsidRDefault="00E739FA" w:rsidP="00E739FA">
            <w:pPr>
              <w:pStyle w:val="Default"/>
              <w:rPr>
                <w:rFonts w:asciiTheme="minorHAnsi" w:hAnsiTheme="minorHAnsi" w:cstheme="minorHAnsi"/>
                <w:sz w:val="22"/>
                <w:szCs w:val="22"/>
              </w:rPr>
            </w:pPr>
            <w:r w:rsidRPr="00E52F34">
              <w:rPr>
                <w:rFonts w:asciiTheme="minorHAnsi" w:hAnsiTheme="minorHAnsi" w:cstheme="minorHAnsi"/>
                <w:sz w:val="22"/>
                <w:szCs w:val="22"/>
              </w:rPr>
              <w:t xml:space="preserve">Appointed by </w:t>
            </w:r>
            <w:r w:rsidR="00E52F34" w:rsidRPr="00E52F34">
              <w:rPr>
                <w:rFonts w:asciiTheme="minorHAnsi" w:hAnsiTheme="minorHAnsi" w:cstheme="minorHAnsi"/>
                <w:sz w:val="22"/>
                <w:szCs w:val="22"/>
              </w:rPr>
              <w:t>Derbyshire</w:t>
            </w:r>
            <w:r w:rsidRPr="00E52F34">
              <w:rPr>
                <w:rFonts w:asciiTheme="minorHAnsi" w:hAnsiTheme="minorHAnsi" w:cstheme="minorHAnsi"/>
                <w:sz w:val="22"/>
                <w:szCs w:val="22"/>
              </w:rPr>
              <w:t xml:space="preserve"> C</w:t>
            </w:r>
            <w:r w:rsidR="00E52F34" w:rsidRPr="00E52F34">
              <w:rPr>
                <w:rFonts w:asciiTheme="minorHAnsi" w:hAnsiTheme="minorHAnsi" w:cstheme="minorHAnsi"/>
                <w:sz w:val="22"/>
                <w:szCs w:val="22"/>
              </w:rPr>
              <w:t>ounty Netball</w:t>
            </w:r>
            <w:r w:rsidRPr="00E52F34">
              <w:rPr>
                <w:rFonts w:asciiTheme="minorHAnsi" w:hAnsiTheme="minorHAnsi" w:cstheme="minorHAnsi"/>
                <w:sz w:val="22"/>
                <w:szCs w:val="22"/>
              </w:rPr>
              <w:t xml:space="preserve"> </w:t>
            </w:r>
            <w:r w:rsidR="0003274C">
              <w:rPr>
                <w:rFonts w:asciiTheme="minorHAnsi" w:hAnsiTheme="minorHAnsi" w:cstheme="minorHAnsi"/>
                <w:sz w:val="22"/>
                <w:szCs w:val="22"/>
              </w:rPr>
              <w:t>(</w:t>
            </w:r>
            <w:r w:rsidRPr="00E52F34">
              <w:rPr>
                <w:rFonts w:asciiTheme="minorHAnsi" w:hAnsiTheme="minorHAnsi" w:cstheme="minorHAnsi"/>
                <w:sz w:val="22"/>
                <w:szCs w:val="22"/>
              </w:rPr>
              <w:t xml:space="preserve">or a suitable deputy appointed by the </w:t>
            </w:r>
            <w:r w:rsidR="0003274C">
              <w:rPr>
                <w:rFonts w:asciiTheme="minorHAnsi" w:hAnsiTheme="minorHAnsi" w:cstheme="minorHAnsi"/>
                <w:sz w:val="22"/>
                <w:szCs w:val="22"/>
              </w:rPr>
              <w:t>County Player Development</w:t>
            </w:r>
            <w:r w:rsidRPr="00E52F34">
              <w:rPr>
                <w:rFonts w:asciiTheme="minorHAnsi" w:hAnsiTheme="minorHAnsi" w:cstheme="minorHAnsi"/>
                <w:sz w:val="22"/>
                <w:szCs w:val="22"/>
              </w:rPr>
              <w:t xml:space="preserve"> </w:t>
            </w:r>
            <w:r w:rsidR="0003274C">
              <w:rPr>
                <w:rFonts w:asciiTheme="minorHAnsi" w:hAnsiTheme="minorHAnsi" w:cstheme="minorHAnsi"/>
                <w:sz w:val="22"/>
                <w:szCs w:val="22"/>
              </w:rPr>
              <w:t xml:space="preserve">Lead </w:t>
            </w:r>
            <w:r w:rsidRPr="00E52F34">
              <w:rPr>
                <w:rFonts w:asciiTheme="minorHAnsi" w:hAnsiTheme="minorHAnsi" w:cstheme="minorHAnsi"/>
                <w:sz w:val="22"/>
                <w:szCs w:val="22"/>
              </w:rPr>
              <w:t xml:space="preserve">in the absence of the Head </w:t>
            </w:r>
            <w:r w:rsidR="0003274C">
              <w:rPr>
                <w:rFonts w:asciiTheme="minorHAnsi" w:hAnsiTheme="minorHAnsi" w:cstheme="minorHAnsi"/>
                <w:sz w:val="22"/>
                <w:szCs w:val="22"/>
              </w:rPr>
              <w:t xml:space="preserve">Athlete </w:t>
            </w:r>
            <w:r w:rsidRPr="00E52F34">
              <w:rPr>
                <w:rFonts w:asciiTheme="minorHAnsi" w:hAnsiTheme="minorHAnsi" w:cstheme="minorHAnsi"/>
                <w:sz w:val="22"/>
                <w:szCs w:val="22"/>
              </w:rPr>
              <w:t>Identifier</w:t>
            </w:r>
            <w:r w:rsidR="0003274C">
              <w:rPr>
                <w:rFonts w:asciiTheme="minorHAnsi" w:hAnsiTheme="minorHAnsi" w:cstheme="minorHAnsi"/>
                <w:sz w:val="22"/>
                <w:szCs w:val="22"/>
              </w:rPr>
              <w:t>)</w:t>
            </w:r>
          </w:p>
        </w:tc>
      </w:tr>
    </w:tbl>
    <w:p w14:paraId="2EA4E603" w14:textId="1F2EF8B6" w:rsidR="00E739FA" w:rsidRPr="00E739FA" w:rsidRDefault="00E739FA">
      <w:pPr>
        <w:jc w:val="left"/>
        <w:rPr>
          <w:u w:val="single"/>
        </w:rPr>
      </w:pPr>
    </w:p>
    <w:p w14:paraId="3E485CAE" w14:textId="7EDD5CDF" w:rsidR="00E52F34" w:rsidRPr="00E003EA" w:rsidRDefault="00E739FA" w:rsidP="00E003EA">
      <w:pPr>
        <w:jc w:val="left"/>
        <w:rPr>
          <w:b/>
          <w:bCs/>
        </w:rPr>
      </w:pPr>
      <w:r>
        <w:br w:type="page"/>
      </w:r>
    </w:p>
    <w:p w14:paraId="3E2AEDEA" w14:textId="32A1A6DC" w:rsidR="0072736B" w:rsidRPr="00E52F34" w:rsidRDefault="0072736B" w:rsidP="00E52F34">
      <w:pPr>
        <w:pStyle w:val="Heading2"/>
      </w:pPr>
      <w:bookmarkStart w:id="15" w:name="_Toc104638153"/>
      <w:r w:rsidRPr="00060C27">
        <w:lastRenderedPageBreak/>
        <w:t xml:space="preserve">Appendix </w:t>
      </w:r>
      <w:r w:rsidR="002D2851" w:rsidRPr="00060C27">
        <w:t>2</w:t>
      </w:r>
      <w:r w:rsidRPr="00060C27">
        <w:t xml:space="preserve">: </w:t>
      </w:r>
      <w:r w:rsidR="0003274C">
        <w:t xml:space="preserve">County </w:t>
      </w:r>
      <w:r w:rsidR="00E739FA">
        <w:t>U</w:t>
      </w:r>
      <w:r w:rsidR="0003274C">
        <w:t>nder-</w:t>
      </w:r>
      <w:r w:rsidR="00E739FA">
        <w:t xml:space="preserve">15 </w:t>
      </w:r>
      <w:r w:rsidR="0003274C">
        <w:t>Player Development Programme</w:t>
      </w:r>
      <w:r w:rsidR="00E739FA">
        <w:t xml:space="preserve"> &amp; </w:t>
      </w:r>
      <w:r w:rsidR="0003274C">
        <w:t xml:space="preserve">County </w:t>
      </w:r>
      <w:r w:rsidR="00E739FA">
        <w:t>U</w:t>
      </w:r>
      <w:r w:rsidR="0003274C">
        <w:t>nder-</w:t>
      </w:r>
      <w:r w:rsidR="00E739FA">
        <w:t xml:space="preserve">13 </w:t>
      </w:r>
      <w:r w:rsidR="0003274C">
        <w:t xml:space="preserve">Player Development Programme </w:t>
      </w:r>
      <w:r w:rsidR="00E739FA">
        <w:t>S</w:t>
      </w:r>
      <w:r w:rsidRPr="00060C27">
        <w:t xml:space="preserve">election </w:t>
      </w:r>
      <w:r w:rsidR="0003274C">
        <w:t>C</w:t>
      </w:r>
      <w:r w:rsidRPr="00060C27">
        <w:t>riteria</w:t>
      </w:r>
      <w:bookmarkEnd w:id="15"/>
    </w:p>
    <w:p w14:paraId="5D15F0C8" w14:textId="46B6388C" w:rsidR="00E739FA" w:rsidRDefault="00E739FA" w:rsidP="00E739FA"/>
    <w:p w14:paraId="18A15981" w14:textId="0DC07D22" w:rsidR="00E739FA" w:rsidRDefault="00E739FA"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Whenever selecting </w:t>
      </w:r>
      <w:r w:rsidR="00E52F34">
        <w:rPr>
          <w:rFonts w:eastAsia="Arial Unicode MS"/>
          <w:lang w:val="en-GB"/>
        </w:rPr>
        <w:t>Athletes</w:t>
      </w:r>
      <w:r w:rsidRPr="00E739FA">
        <w:rPr>
          <w:rFonts w:eastAsia="Arial Unicode MS"/>
          <w:lang w:val="en-GB"/>
        </w:rPr>
        <w:t xml:space="preserve"> for </w:t>
      </w:r>
      <w:r>
        <w:rPr>
          <w:rFonts w:eastAsia="Arial Unicode MS"/>
          <w:lang w:val="en-GB"/>
        </w:rPr>
        <w:t>Derbyshire County Netball</w:t>
      </w:r>
      <w:r w:rsidRPr="00E739FA">
        <w:rPr>
          <w:rFonts w:eastAsia="Arial Unicode MS"/>
          <w:lang w:val="en-GB"/>
        </w:rPr>
        <w:t xml:space="preserve"> </w:t>
      </w:r>
      <w:r w:rsidR="003B014D">
        <w:rPr>
          <w:rFonts w:eastAsia="Arial Unicode MS"/>
          <w:lang w:val="en-GB"/>
        </w:rPr>
        <w:t xml:space="preserve">Player Development </w:t>
      </w:r>
      <w:r w:rsidRPr="00E739FA">
        <w:rPr>
          <w:rFonts w:eastAsia="Arial Unicode MS"/>
          <w:lang w:val="en-GB"/>
        </w:rPr>
        <w:t>Programme</w:t>
      </w:r>
      <w:r>
        <w:rPr>
          <w:rFonts w:eastAsia="Arial Unicode MS"/>
          <w:lang w:val="en-GB"/>
        </w:rPr>
        <w:t>s</w:t>
      </w:r>
      <w:r w:rsidRPr="00E739FA">
        <w:rPr>
          <w:rFonts w:eastAsia="Arial Unicode MS"/>
          <w:lang w:val="en-GB"/>
        </w:rPr>
        <w:t xml:space="preserve">, the Selection Panel shall apply in all </w:t>
      </w:r>
      <w:r w:rsidR="003B014D">
        <w:rPr>
          <w:rFonts w:eastAsia="Arial Unicode MS"/>
          <w:lang w:val="en-GB"/>
        </w:rPr>
        <w:t>Identifying</w:t>
      </w:r>
      <w:r w:rsidRPr="00E739FA">
        <w:rPr>
          <w:rFonts w:eastAsia="Arial Unicode MS"/>
          <w:lang w:val="en-GB"/>
        </w:rPr>
        <w:t xml:space="preserve"> activities</w:t>
      </w:r>
      <w:r>
        <w:rPr>
          <w:rFonts w:eastAsia="Arial Unicode MS"/>
          <w:lang w:val="en-GB"/>
        </w:rPr>
        <w:t>:</w:t>
      </w:r>
    </w:p>
    <w:p w14:paraId="1575AB94" w14:textId="77777777" w:rsidR="00E739FA" w:rsidRDefault="00E739FA"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p>
    <w:p w14:paraId="46BF26DC" w14:textId="41C85A5C" w:rsidR="00E739FA" w:rsidRPr="00E739FA" w:rsidRDefault="00E739FA" w:rsidP="009B6ECD">
      <w:pPr>
        <w:pStyle w:val="ListParagraph"/>
        <w:numPr>
          <w:ilvl w:val="0"/>
          <w:numId w:val="11"/>
        </w:numPr>
        <w:autoSpaceDE w:val="0"/>
        <w:autoSpaceDN w:val="0"/>
        <w:adjustRightInd w:val="0"/>
        <w:spacing w:after="0" w:line="360" w:lineRule="auto"/>
        <w:rPr>
          <w:rFonts w:eastAsia="Arial Unicode MS"/>
          <w:sz w:val="23"/>
          <w:szCs w:val="23"/>
        </w:rPr>
      </w:pPr>
      <w:r w:rsidRPr="00E739FA">
        <w:rPr>
          <w:rFonts w:eastAsia="Arial Unicode MS"/>
          <w:sz w:val="23"/>
          <w:szCs w:val="23"/>
        </w:rPr>
        <w:t xml:space="preserve">Evidence of Skill or Quality </w:t>
      </w:r>
    </w:p>
    <w:p w14:paraId="1C2A3A5F" w14:textId="77777777" w:rsidR="00E739FA" w:rsidRPr="00E739FA" w:rsidRDefault="00E739FA" w:rsidP="009B6ECD">
      <w:pPr>
        <w:pStyle w:val="ListParagraph"/>
        <w:numPr>
          <w:ilvl w:val="0"/>
          <w:numId w:val="11"/>
        </w:numPr>
        <w:autoSpaceDE w:val="0"/>
        <w:autoSpaceDN w:val="0"/>
        <w:adjustRightInd w:val="0"/>
        <w:spacing w:after="0" w:line="360" w:lineRule="auto"/>
        <w:rPr>
          <w:rFonts w:eastAsia="Arial Unicode MS"/>
          <w:sz w:val="23"/>
          <w:szCs w:val="23"/>
        </w:rPr>
      </w:pPr>
      <w:r w:rsidRPr="00E739FA">
        <w:rPr>
          <w:rFonts w:eastAsia="Arial Unicode MS"/>
          <w:sz w:val="23"/>
          <w:szCs w:val="23"/>
        </w:rPr>
        <w:t xml:space="preserve">Demonstrate Consistency </w:t>
      </w:r>
    </w:p>
    <w:tbl>
      <w:tblPr>
        <w:tblpPr w:leftFromText="181" w:rightFromText="181" w:vertAnchor="text" w:horzAnchor="margin" w:tblpY="816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2975"/>
        <w:gridCol w:w="3372"/>
      </w:tblGrid>
      <w:tr w:rsidR="00B8071F" w:rsidRPr="00E739FA" w14:paraId="59B511D4" w14:textId="77777777" w:rsidTr="00B8071F">
        <w:trPr>
          <w:trHeight w:val="416"/>
        </w:trPr>
        <w:tc>
          <w:tcPr>
            <w:tcW w:w="9322" w:type="dxa"/>
            <w:gridSpan w:val="3"/>
          </w:tcPr>
          <w:p w14:paraId="00626478" w14:textId="77777777" w:rsidR="00B8071F" w:rsidRPr="003B014D"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u w:val="single"/>
                <w:lang w:val="en-GB"/>
              </w:rPr>
            </w:pPr>
            <w:r w:rsidRPr="003B014D">
              <w:rPr>
                <w:rFonts w:eastAsia="Arial Unicode MS"/>
                <w:b/>
                <w:bCs/>
                <w:color w:val="auto"/>
                <w:u w:val="single"/>
                <w:lang w:val="en-GB"/>
              </w:rPr>
              <w:t xml:space="preserve">Game Sense </w:t>
            </w:r>
            <w:r w:rsidRPr="003B014D">
              <w:rPr>
                <w:b/>
                <w:bCs/>
                <w:u w:val="single"/>
              </w:rPr>
              <w:t>Under-15 &amp; Under-13 Criteria</w:t>
            </w:r>
          </w:p>
        </w:tc>
      </w:tr>
      <w:tr w:rsidR="00B8071F" w:rsidRPr="00E739FA" w14:paraId="1B2D3518" w14:textId="77777777" w:rsidTr="00B8071F">
        <w:trPr>
          <w:trHeight w:val="110"/>
        </w:trPr>
        <w:tc>
          <w:tcPr>
            <w:tcW w:w="2975" w:type="dxa"/>
          </w:tcPr>
          <w:p w14:paraId="1279E1BD"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b/>
                <w:bCs/>
                <w:lang w:val="en-GB"/>
              </w:rPr>
            </w:pPr>
            <w:r w:rsidRPr="00E739FA">
              <w:rPr>
                <w:rFonts w:eastAsia="Arial Unicode MS"/>
                <w:b/>
                <w:bCs/>
                <w:lang w:val="en-GB"/>
              </w:rPr>
              <w:t>A</w:t>
            </w:r>
            <w:r w:rsidRPr="00E52F34">
              <w:rPr>
                <w:rFonts w:eastAsia="Arial Unicode MS"/>
                <w:b/>
                <w:bCs/>
                <w:lang w:val="en-GB"/>
              </w:rPr>
              <w:t>ttack</w:t>
            </w:r>
          </w:p>
        </w:tc>
        <w:tc>
          <w:tcPr>
            <w:tcW w:w="2975" w:type="dxa"/>
          </w:tcPr>
          <w:p w14:paraId="68D5CADA"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b/>
                <w:bCs/>
                <w:lang w:val="en-GB"/>
              </w:rPr>
            </w:pPr>
            <w:r w:rsidRPr="00E739FA">
              <w:rPr>
                <w:rFonts w:eastAsia="Arial Unicode MS"/>
                <w:b/>
                <w:bCs/>
                <w:lang w:val="en-GB"/>
              </w:rPr>
              <w:t>D</w:t>
            </w:r>
            <w:r w:rsidRPr="00E52F34">
              <w:rPr>
                <w:rFonts w:eastAsia="Arial Unicode MS"/>
                <w:b/>
                <w:bCs/>
                <w:lang w:val="en-GB"/>
              </w:rPr>
              <w:t>efence</w:t>
            </w:r>
          </w:p>
        </w:tc>
        <w:tc>
          <w:tcPr>
            <w:tcW w:w="3372" w:type="dxa"/>
          </w:tcPr>
          <w:p w14:paraId="6CD3FA10"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b/>
                <w:bCs/>
                <w:lang w:val="en-GB"/>
              </w:rPr>
            </w:pPr>
            <w:r w:rsidRPr="00E739FA">
              <w:rPr>
                <w:rFonts w:eastAsia="Arial Unicode MS"/>
                <w:b/>
                <w:bCs/>
                <w:lang w:val="en-GB"/>
              </w:rPr>
              <w:t>B</w:t>
            </w:r>
            <w:r w:rsidRPr="00E52F34">
              <w:rPr>
                <w:rFonts w:eastAsia="Arial Unicode MS"/>
                <w:b/>
                <w:bCs/>
                <w:lang w:val="en-GB"/>
              </w:rPr>
              <w:t>ehaviours</w:t>
            </w:r>
            <w:r w:rsidRPr="00E739FA">
              <w:rPr>
                <w:rFonts w:eastAsia="Arial Unicode MS"/>
                <w:b/>
                <w:bCs/>
                <w:lang w:val="en-GB"/>
              </w:rPr>
              <w:t xml:space="preserve"> </w:t>
            </w:r>
          </w:p>
        </w:tc>
      </w:tr>
      <w:tr w:rsidR="00B8071F" w:rsidRPr="00E739FA" w14:paraId="3FD402DF" w14:textId="77777777" w:rsidTr="00B8071F">
        <w:trPr>
          <w:trHeight w:val="647"/>
        </w:trPr>
        <w:tc>
          <w:tcPr>
            <w:tcW w:w="2975" w:type="dxa"/>
          </w:tcPr>
          <w:p w14:paraId="305AA82C"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Transition </w:t>
            </w:r>
          </w:p>
          <w:p w14:paraId="20F25A48"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Width/Depth </w:t>
            </w:r>
          </w:p>
          <w:p w14:paraId="0C7E3BC6"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Options / Choices </w:t>
            </w:r>
          </w:p>
          <w:p w14:paraId="61C7D692"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Ball Side </w:t>
            </w:r>
          </w:p>
          <w:p w14:paraId="4A7F8F5B"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Maintaining Possession </w:t>
            </w:r>
          </w:p>
        </w:tc>
        <w:tc>
          <w:tcPr>
            <w:tcW w:w="2975" w:type="dxa"/>
          </w:tcPr>
          <w:p w14:paraId="1AAB7A9D"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Transition </w:t>
            </w:r>
          </w:p>
          <w:p w14:paraId="3F8BA9BC"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Winning Ball </w:t>
            </w:r>
          </w:p>
          <w:p w14:paraId="6BFB5CD2"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Working Together </w:t>
            </w:r>
          </w:p>
          <w:p w14:paraId="2524E817" w14:textId="77777777" w:rsidR="00B8071F"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Delay / Deny Opportunity </w:t>
            </w:r>
          </w:p>
          <w:p w14:paraId="13E88151"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Pr>
                <w:rFonts w:eastAsia="Arial Unicode MS"/>
                <w:lang w:val="en-GB"/>
              </w:rPr>
              <w:t xml:space="preserve">Dictating </w:t>
            </w:r>
          </w:p>
        </w:tc>
        <w:tc>
          <w:tcPr>
            <w:tcW w:w="3372" w:type="dxa"/>
          </w:tcPr>
          <w:p w14:paraId="59B5B46D"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Thinking </w:t>
            </w:r>
          </w:p>
          <w:p w14:paraId="2AD795B0"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Patience </w:t>
            </w:r>
          </w:p>
          <w:p w14:paraId="2B963D7B"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Never Give up </w:t>
            </w:r>
          </w:p>
          <w:p w14:paraId="3DC16888" w14:textId="77777777" w:rsidR="00B8071F" w:rsidRPr="00E739FA" w:rsidRDefault="00B8071F"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Arial Unicode MS"/>
                <w:lang w:val="en-GB"/>
              </w:rPr>
            </w:pPr>
            <w:r w:rsidRPr="00E739FA">
              <w:rPr>
                <w:rFonts w:eastAsia="Arial Unicode MS"/>
                <w:lang w:val="en-GB"/>
              </w:rPr>
              <w:t xml:space="preserve">Leadership </w:t>
            </w:r>
          </w:p>
        </w:tc>
      </w:tr>
    </w:tbl>
    <w:p w14:paraId="3E3F4441" w14:textId="4E0B835B" w:rsidR="00E739FA" w:rsidRPr="00E739FA" w:rsidRDefault="00E739FA" w:rsidP="009B6ECD">
      <w:pPr>
        <w:pStyle w:val="ListParagraph"/>
        <w:numPr>
          <w:ilvl w:val="0"/>
          <w:numId w:val="11"/>
        </w:numPr>
        <w:autoSpaceDE w:val="0"/>
        <w:autoSpaceDN w:val="0"/>
        <w:adjustRightInd w:val="0"/>
        <w:spacing w:after="0" w:line="360" w:lineRule="auto"/>
        <w:rPr>
          <w:rFonts w:eastAsia="Arial Unicode MS"/>
          <w:sz w:val="23"/>
          <w:szCs w:val="23"/>
        </w:rPr>
      </w:pPr>
      <w:r w:rsidRPr="00E739FA">
        <w:rPr>
          <w:rFonts w:eastAsia="Arial Unicode MS"/>
          <w:sz w:val="23"/>
          <w:szCs w:val="23"/>
        </w:rPr>
        <w:t xml:space="preserve">Demonstrate Under Pressure </w:t>
      </w:r>
    </w:p>
    <w:tbl>
      <w:tblPr>
        <w:tblStyle w:val="TableGrid"/>
        <w:tblpPr w:leftFromText="181" w:rightFromText="181" w:vertAnchor="text" w:horzAnchor="margin" w:tblpY="1221"/>
        <w:tblOverlap w:val="never"/>
        <w:tblW w:w="0" w:type="auto"/>
        <w:tblLook w:val="04A0" w:firstRow="1" w:lastRow="0" w:firstColumn="1" w:lastColumn="0" w:noHBand="0" w:noVBand="1"/>
      </w:tblPr>
      <w:tblGrid>
        <w:gridCol w:w="1838"/>
        <w:gridCol w:w="7484"/>
      </w:tblGrid>
      <w:tr w:rsidR="00B8071F" w14:paraId="14E6C2A9" w14:textId="77777777" w:rsidTr="00B8071F">
        <w:trPr>
          <w:trHeight w:val="416"/>
        </w:trPr>
        <w:tc>
          <w:tcPr>
            <w:tcW w:w="9322" w:type="dxa"/>
            <w:gridSpan w:val="2"/>
          </w:tcPr>
          <w:p w14:paraId="5D0B486F" w14:textId="77777777" w:rsidR="00B8071F" w:rsidRPr="00D72473" w:rsidRDefault="00B8071F" w:rsidP="00B8071F">
            <w:pPr>
              <w:jc w:val="center"/>
              <w:rPr>
                <w:b/>
                <w:bCs/>
                <w:u w:val="single"/>
              </w:rPr>
            </w:pPr>
            <w:r w:rsidRPr="005B7FF1">
              <w:rPr>
                <w:b/>
                <w:bCs/>
                <w:u w:val="single"/>
              </w:rPr>
              <w:t>Movement Skills U</w:t>
            </w:r>
            <w:r>
              <w:rPr>
                <w:b/>
                <w:bCs/>
                <w:u w:val="single"/>
              </w:rPr>
              <w:t>nder-15</w:t>
            </w:r>
            <w:r w:rsidRPr="005B7FF1">
              <w:rPr>
                <w:b/>
                <w:bCs/>
                <w:u w:val="single"/>
              </w:rPr>
              <w:t xml:space="preserve"> &amp; U</w:t>
            </w:r>
            <w:r>
              <w:rPr>
                <w:b/>
                <w:bCs/>
                <w:u w:val="single"/>
              </w:rPr>
              <w:t>nder-</w:t>
            </w:r>
            <w:r w:rsidRPr="005B7FF1">
              <w:rPr>
                <w:b/>
                <w:bCs/>
                <w:u w:val="single"/>
              </w:rPr>
              <w:t>1</w:t>
            </w:r>
            <w:r>
              <w:rPr>
                <w:b/>
                <w:bCs/>
                <w:u w:val="single"/>
              </w:rPr>
              <w:t>3</w:t>
            </w:r>
            <w:r w:rsidRPr="005B7FF1">
              <w:rPr>
                <w:b/>
                <w:bCs/>
                <w:u w:val="single"/>
              </w:rPr>
              <w:t xml:space="preserve"> Criteria</w:t>
            </w:r>
          </w:p>
        </w:tc>
      </w:tr>
      <w:tr w:rsidR="00B8071F" w14:paraId="709126F5" w14:textId="77777777" w:rsidTr="00B8071F">
        <w:tc>
          <w:tcPr>
            <w:tcW w:w="1838" w:type="dxa"/>
          </w:tcPr>
          <w:p w14:paraId="73C69C4B" w14:textId="77777777" w:rsidR="00B8071F" w:rsidRPr="00E423C4" w:rsidRDefault="00B8071F" w:rsidP="00B8071F">
            <w:pPr>
              <w:rPr>
                <w:b/>
                <w:bCs/>
              </w:rPr>
            </w:pPr>
            <w:r w:rsidRPr="00E423C4">
              <w:rPr>
                <w:b/>
                <w:bCs/>
              </w:rPr>
              <w:t>Take Off</w:t>
            </w:r>
          </w:p>
        </w:tc>
        <w:tc>
          <w:tcPr>
            <w:tcW w:w="7484" w:type="dxa"/>
          </w:tcPr>
          <w:p w14:paraId="2566CD5A" w14:textId="77777777" w:rsidR="00B8071F" w:rsidRDefault="00B8071F" w:rsidP="009B6ECD">
            <w:pPr>
              <w:pStyle w:val="ListParagraph"/>
              <w:numPr>
                <w:ilvl w:val="0"/>
                <w:numId w:val="14"/>
              </w:numPr>
              <w:spacing w:after="0" w:line="240" w:lineRule="auto"/>
              <w:contextualSpacing/>
            </w:pPr>
            <w:r>
              <w:t>D</w:t>
            </w:r>
            <w:r w:rsidRPr="00E423C4">
              <w:t>emonstrate an effective technique from a stationary and moving start</w:t>
            </w:r>
          </w:p>
          <w:p w14:paraId="73E0C2F2" w14:textId="77777777" w:rsidR="00B8071F" w:rsidRDefault="00B8071F" w:rsidP="009B6ECD">
            <w:pPr>
              <w:pStyle w:val="ListParagraph"/>
              <w:numPr>
                <w:ilvl w:val="0"/>
                <w:numId w:val="14"/>
              </w:numPr>
              <w:spacing w:after="0" w:line="240" w:lineRule="auto"/>
              <w:contextualSpacing/>
            </w:pPr>
            <w:r w:rsidRPr="00E423C4">
              <w:t>Straight movement forwards and backwards</w:t>
            </w:r>
          </w:p>
          <w:p w14:paraId="10A3A22C" w14:textId="77777777" w:rsidR="00B8071F" w:rsidRDefault="00B8071F" w:rsidP="009B6ECD">
            <w:pPr>
              <w:pStyle w:val="ListParagraph"/>
              <w:numPr>
                <w:ilvl w:val="0"/>
                <w:numId w:val="14"/>
              </w:numPr>
              <w:spacing w:after="0" w:line="240" w:lineRule="auto"/>
              <w:contextualSpacing/>
            </w:pPr>
            <w:r w:rsidRPr="00E423C4">
              <w:t>Diagonal movement to the left and right</w:t>
            </w:r>
          </w:p>
        </w:tc>
      </w:tr>
      <w:tr w:rsidR="00B8071F" w14:paraId="311902B9" w14:textId="77777777" w:rsidTr="00B8071F">
        <w:tc>
          <w:tcPr>
            <w:tcW w:w="1838" w:type="dxa"/>
          </w:tcPr>
          <w:p w14:paraId="0B906EF5" w14:textId="77777777" w:rsidR="00B8071F" w:rsidRPr="00E423C4" w:rsidRDefault="00B8071F" w:rsidP="00B8071F">
            <w:pPr>
              <w:rPr>
                <w:b/>
                <w:bCs/>
              </w:rPr>
            </w:pPr>
            <w:r w:rsidRPr="00E423C4">
              <w:rPr>
                <w:b/>
                <w:bCs/>
              </w:rPr>
              <w:t>Footwork</w:t>
            </w:r>
          </w:p>
        </w:tc>
        <w:tc>
          <w:tcPr>
            <w:tcW w:w="7484" w:type="dxa"/>
          </w:tcPr>
          <w:p w14:paraId="3EFD5A7C" w14:textId="77777777" w:rsidR="00B8071F" w:rsidRDefault="00B8071F" w:rsidP="009B6ECD">
            <w:pPr>
              <w:pStyle w:val="ListParagraph"/>
              <w:numPr>
                <w:ilvl w:val="0"/>
                <w:numId w:val="15"/>
              </w:numPr>
              <w:spacing w:after="0" w:line="240" w:lineRule="auto"/>
              <w:contextualSpacing/>
            </w:pPr>
            <w:r>
              <w:t>D</w:t>
            </w:r>
            <w:r w:rsidRPr="00E423C4">
              <w:t>emonstrates efficient running technique</w:t>
            </w:r>
          </w:p>
          <w:p w14:paraId="18852AB4" w14:textId="77777777" w:rsidR="00B8071F" w:rsidRDefault="00B8071F" w:rsidP="009B6ECD">
            <w:pPr>
              <w:pStyle w:val="ListParagraph"/>
              <w:numPr>
                <w:ilvl w:val="0"/>
                <w:numId w:val="15"/>
              </w:numPr>
              <w:spacing w:after="0" w:line="240" w:lineRule="auto"/>
              <w:contextualSpacing/>
            </w:pPr>
            <w:r w:rsidRPr="00E423C4">
              <w:t>Able to Sprint and change direction</w:t>
            </w:r>
          </w:p>
          <w:p w14:paraId="47C40532" w14:textId="77777777" w:rsidR="00B8071F" w:rsidRDefault="00B8071F" w:rsidP="009B6ECD">
            <w:pPr>
              <w:pStyle w:val="ListParagraph"/>
              <w:numPr>
                <w:ilvl w:val="0"/>
                <w:numId w:val="15"/>
              </w:numPr>
              <w:spacing w:after="0" w:line="240" w:lineRule="auto"/>
              <w:contextualSpacing/>
            </w:pPr>
            <w:r>
              <w:t>A</w:t>
            </w:r>
            <w:r w:rsidRPr="00E423C4">
              <w:t>ble to side step</w:t>
            </w:r>
          </w:p>
          <w:p w14:paraId="460825C8" w14:textId="77777777" w:rsidR="00B8071F" w:rsidRDefault="00B8071F" w:rsidP="009B6ECD">
            <w:pPr>
              <w:pStyle w:val="ListParagraph"/>
              <w:numPr>
                <w:ilvl w:val="0"/>
                <w:numId w:val="15"/>
              </w:numPr>
              <w:spacing w:after="0" w:line="240" w:lineRule="auto"/>
              <w:contextualSpacing/>
            </w:pPr>
            <w:r w:rsidRPr="00E423C4">
              <w:t>Speed of footwork</w:t>
            </w:r>
          </w:p>
          <w:p w14:paraId="419E4299" w14:textId="77777777" w:rsidR="00B8071F" w:rsidRDefault="00B8071F" w:rsidP="009B6ECD">
            <w:pPr>
              <w:pStyle w:val="ListParagraph"/>
              <w:numPr>
                <w:ilvl w:val="0"/>
                <w:numId w:val="15"/>
              </w:numPr>
              <w:spacing w:after="0" w:line="240" w:lineRule="auto"/>
              <w:contextualSpacing/>
            </w:pPr>
            <w:r>
              <w:t>R</w:t>
            </w:r>
            <w:r w:rsidRPr="00E423C4">
              <w:t xml:space="preserve">ecovery </w:t>
            </w:r>
            <w:r>
              <w:t>f</w:t>
            </w:r>
            <w:r w:rsidRPr="00E423C4">
              <w:t>ootwork</w:t>
            </w:r>
          </w:p>
          <w:p w14:paraId="6F6DB25C" w14:textId="77777777" w:rsidR="00B8071F" w:rsidRDefault="00B8071F" w:rsidP="009B6ECD">
            <w:pPr>
              <w:pStyle w:val="ListParagraph"/>
              <w:numPr>
                <w:ilvl w:val="0"/>
                <w:numId w:val="15"/>
              </w:numPr>
              <w:spacing w:after="0" w:line="240" w:lineRule="auto"/>
              <w:contextualSpacing/>
            </w:pPr>
            <w:r>
              <w:t>Ability to w</w:t>
            </w:r>
            <w:r w:rsidRPr="00E423C4">
              <w:t>ork in a number of combinations</w:t>
            </w:r>
          </w:p>
          <w:p w14:paraId="5E6057E6" w14:textId="77777777" w:rsidR="00B8071F" w:rsidRDefault="00B8071F" w:rsidP="009B6ECD">
            <w:pPr>
              <w:pStyle w:val="ListParagraph"/>
              <w:numPr>
                <w:ilvl w:val="0"/>
                <w:numId w:val="15"/>
              </w:numPr>
              <w:spacing w:after="0" w:line="240" w:lineRule="auto"/>
              <w:contextualSpacing/>
            </w:pPr>
            <w:r w:rsidRPr="00E423C4">
              <w:t xml:space="preserve">Turning from a </w:t>
            </w:r>
            <w:r>
              <w:t>s</w:t>
            </w:r>
            <w:r w:rsidRPr="00E423C4">
              <w:t>print movement</w:t>
            </w:r>
          </w:p>
        </w:tc>
      </w:tr>
      <w:tr w:rsidR="00B8071F" w14:paraId="2681AFEC" w14:textId="77777777" w:rsidTr="00B8071F">
        <w:tc>
          <w:tcPr>
            <w:tcW w:w="1838" w:type="dxa"/>
          </w:tcPr>
          <w:p w14:paraId="278A49D3" w14:textId="77777777" w:rsidR="00B8071F" w:rsidRPr="00E423C4" w:rsidRDefault="00B8071F" w:rsidP="00B8071F">
            <w:pPr>
              <w:rPr>
                <w:b/>
                <w:bCs/>
              </w:rPr>
            </w:pPr>
            <w:r w:rsidRPr="00E423C4">
              <w:rPr>
                <w:b/>
                <w:bCs/>
              </w:rPr>
              <w:t>Jumping</w:t>
            </w:r>
          </w:p>
        </w:tc>
        <w:tc>
          <w:tcPr>
            <w:tcW w:w="7484" w:type="dxa"/>
          </w:tcPr>
          <w:p w14:paraId="7F3EFC97" w14:textId="77777777" w:rsidR="00B8071F" w:rsidRDefault="00B8071F" w:rsidP="009B6ECD">
            <w:pPr>
              <w:pStyle w:val="ListParagraph"/>
              <w:numPr>
                <w:ilvl w:val="0"/>
                <w:numId w:val="16"/>
              </w:numPr>
              <w:spacing w:after="0" w:line="240" w:lineRule="auto"/>
              <w:contextualSpacing/>
            </w:pPr>
            <w:r>
              <w:t>D</w:t>
            </w:r>
            <w:r w:rsidRPr="00E423C4">
              <w:t>emonstrate efficient technique</w:t>
            </w:r>
          </w:p>
          <w:p w14:paraId="2E6D1E00" w14:textId="77777777" w:rsidR="00B8071F" w:rsidRDefault="00B8071F" w:rsidP="009B6ECD">
            <w:pPr>
              <w:pStyle w:val="ListParagraph"/>
              <w:numPr>
                <w:ilvl w:val="0"/>
                <w:numId w:val="16"/>
              </w:numPr>
              <w:spacing w:after="0" w:line="240" w:lineRule="auto"/>
              <w:contextualSpacing/>
            </w:pPr>
            <w:r w:rsidRPr="00E423C4">
              <w:t>Able to jump from both feet simultaneously</w:t>
            </w:r>
          </w:p>
          <w:p w14:paraId="2B24A444" w14:textId="77777777" w:rsidR="00B8071F" w:rsidRDefault="00B8071F" w:rsidP="009B6ECD">
            <w:pPr>
              <w:pStyle w:val="ListParagraph"/>
              <w:numPr>
                <w:ilvl w:val="0"/>
                <w:numId w:val="16"/>
              </w:numPr>
              <w:spacing w:after="0" w:line="240" w:lineRule="auto"/>
              <w:contextualSpacing/>
            </w:pPr>
            <w:r w:rsidRPr="00E423C4">
              <w:t>Able to jump off left or right foot</w:t>
            </w:r>
          </w:p>
          <w:p w14:paraId="37BE9C5F" w14:textId="77777777" w:rsidR="00B8071F" w:rsidRDefault="00B8071F" w:rsidP="009B6ECD">
            <w:pPr>
              <w:pStyle w:val="ListParagraph"/>
              <w:numPr>
                <w:ilvl w:val="0"/>
                <w:numId w:val="16"/>
              </w:numPr>
              <w:spacing w:after="0" w:line="240" w:lineRule="auto"/>
              <w:contextualSpacing/>
            </w:pPr>
            <w:r>
              <w:t>A</w:t>
            </w:r>
            <w:r w:rsidRPr="00E423C4">
              <w:t>ble to turn in the air</w:t>
            </w:r>
          </w:p>
        </w:tc>
      </w:tr>
      <w:tr w:rsidR="00B8071F" w14:paraId="47397D0A" w14:textId="77777777" w:rsidTr="00B8071F">
        <w:tc>
          <w:tcPr>
            <w:tcW w:w="1838" w:type="dxa"/>
          </w:tcPr>
          <w:p w14:paraId="5846A82E" w14:textId="77777777" w:rsidR="00B8071F" w:rsidRPr="00E423C4" w:rsidRDefault="00B8071F" w:rsidP="00B8071F">
            <w:pPr>
              <w:rPr>
                <w:b/>
                <w:bCs/>
              </w:rPr>
            </w:pPr>
            <w:r w:rsidRPr="00E423C4">
              <w:rPr>
                <w:b/>
                <w:bCs/>
              </w:rPr>
              <w:t xml:space="preserve">Landing </w:t>
            </w:r>
          </w:p>
        </w:tc>
        <w:tc>
          <w:tcPr>
            <w:tcW w:w="7484" w:type="dxa"/>
          </w:tcPr>
          <w:p w14:paraId="29AED670" w14:textId="77777777" w:rsidR="00B8071F" w:rsidRDefault="00B8071F" w:rsidP="009B6ECD">
            <w:pPr>
              <w:pStyle w:val="ListParagraph"/>
              <w:numPr>
                <w:ilvl w:val="0"/>
                <w:numId w:val="17"/>
              </w:numPr>
              <w:spacing w:after="0" w:line="240" w:lineRule="auto"/>
              <w:contextualSpacing/>
            </w:pPr>
            <w:r>
              <w:t>De</w:t>
            </w:r>
            <w:r w:rsidRPr="00E423C4">
              <w:t>monstrate safe and balanced technique</w:t>
            </w:r>
          </w:p>
          <w:p w14:paraId="3365457A" w14:textId="77777777" w:rsidR="00B8071F" w:rsidRDefault="00B8071F" w:rsidP="009B6ECD">
            <w:pPr>
              <w:pStyle w:val="ListParagraph"/>
              <w:numPr>
                <w:ilvl w:val="0"/>
                <w:numId w:val="17"/>
              </w:numPr>
              <w:spacing w:after="0" w:line="240" w:lineRule="auto"/>
              <w:contextualSpacing/>
            </w:pPr>
            <w:r w:rsidRPr="00E423C4">
              <w:t>Able to land on left and right foot</w:t>
            </w:r>
          </w:p>
          <w:p w14:paraId="4F273B67" w14:textId="77777777" w:rsidR="00B8071F" w:rsidRDefault="00B8071F" w:rsidP="009B6ECD">
            <w:pPr>
              <w:pStyle w:val="ListParagraph"/>
              <w:numPr>
                <w:ilvl w:val="0"/>
                <w:numId w:val="17"/>
              </w:numPr>
              <w:spacing w:after="0" w:line="240" w:lineRule="auto"/>
              <w:contextualSpacing/>
            </w:pPr>
            <w:r w:rsidRPr="00E423C4">
              <w:t>Able to land on both feet simultaneously</w:t>
            </w:r>
          </w:p>
          <w:p w14:paraId="2F1EAF58" w14:textId="77777777" w:rsidR="00B8071F" w:rsidRDefault="00B8071F" w:rsidP="009B6ECD">
            <w:pPr>
              <w:pStyle w:val="ListParagraph"/>
              <w:numPr>
                <w:ilvl w:val="0"/>
                <w:numId w:val="17"/>
              </w:numPr>
              <w:spacing w:after="0" w:line="240" w:lineRule="auto"/>
              <w:contextualSpacing/>
            </w:pPr>
            <w:r w:rsidRPr="00E423C4">
              <w:t>Able to pivot</w:t>
            </w:r>
            <w:r>
              <w:t xml:space="preserve"> </w:t>
            </w:r>
            <w:r w:rsidRPr="00E423C4">
              <w:t>in all directions with an outside turn</w:t>
            </w:r>
          </w:p>
        </w:tc>
      </w:tr>
      <w:tr w:rsidR="00B8071F" w14:paraId="572D544F" w14:textId="77777777" w:rsidTr="00B8071F">
        <w:tc>
          <w:tcPr>
            <w:tcW w:w="1838" w:type="dxa"/>
          </w:tcPr>
          <w:p w14:paraId="037EB9B6" w14:textId="77777777" w:rsidR="00B8071F" w:rsidRPr="00E423C4" w:rsidRDefault="00B8071F" w:rsidP="00B8071F">
            <w:pPr>
              <w:rPr>
                <w:b/>
                <w:bCs/>
              </w:rPr>
            </w:pPr>
            <w:r w:rsidRPr="00E423C4">
              <w:rPr>
                <w:b/>
                <w:bCs/>
              </w:rPr>
              <w:t>Ball Handling</w:t>
            </w:r>
          </w:p>
        </w:tc>
        <w:tc>
          <w:tcPr>
            <w:tcW w:w="7484" w:type="dxa"/>
          </w:tcPr>
          <w:p w14:paraId="2FA71CC3" w14:textId="77777777" w:rsidR="00B8071F" w:rsidRDefault="00B8071F" w:rsidP="009B6ECD">
            <w:pPr>
              <w:pStyle w:val="ListParagraph"/>
              <w:numPr>
                <w:ilvl w:val="0"/>
                <w:numId w:val="18"/>
              </w:numPr>
              <w:spacing w:after="0" w:line="240" w:lineRule="auto"/>
              <w:contextualSpacing/>
            </w:pPr>
            <w:r>
              <w:t>C</w:t>
            </w:r>
            <w:r w:rsidRPr="00E423C4">
              <w:t>atching 2 and 1</w:t>
            </w:r>
            <w:r>
              <w:t xml:space="preserve"> handed</w:t>
            </w:r>
          </w:p>
          <w:p w14:paraId="39072DAC" w14:textId="77777777" w:rsidR="00B8071F" w:rsidRDefault="00B8071F" w:rsidP="009B6ECD">
            <w:pPr>
              <w:pStyle w:val="ListParagraph"/>
              <w:numPr>
                <w:ilvl w:val="0"/>
                <w:numId w:val="18"/>
              </w:numPr>
              <w:spacing w:after="0" w:line="240" w:lineRule="auto"/>
              <w:contextualSpacing/>
            </w:pPr>
            <w:r w:rsidRPr="00E423C4">
              <w:t xml:space="preserve">Passing 2 </w:t>
            </w:r>
            <w:r>
              <w:t xml:space="preserve">handed </w:t>
            </w:r>
            <w:r w:rsidRPr="00E423C4">
              <w:t xml:space="preserve">and </w:t>
            </w:r>
            <w:r>
              <w:t>1</w:t>
            </w:r>
            <w:r w:rsidRPr="00E423C4">
              <w:t xml:space="preserve"> handed </w:t>
            </w:r>
            <w:r>
              <w:t>with</w:t>
            </w:r>
            <w:r w:rsidRPr="00E423C4">
              <w:t xml:space="preserve"> </w:t>
            </w:r>
            <w:r>
              <w:t xml:space="preserve">a </w:t>
            </w:r>
            <w:r w:rsidRPr="00E423C4">
              <w:t>variety of passes used</w:t>
            </w:r>
          </w:p>
          <w:p w14:paraId="636FE83D" w14:textId="77777777" w:rsidR="00B8071F" w:rsidRDefault="00B8071F" w:rsidP="009B6ECD">
            <w:pPr>
              <w:pStyle w:val="ListParagraph"/>
              <w:numPr>
                <w:ilvl w:val="0"/>
                <w:numId w:val="18"/>
              </w:numPr>
              <w:spacing w:after="0" w:line="240" w:lineRule="auto"/>
              <w:contextualSpacing/>
            </w:pPr>
            <w:r w:rsidRPr="00E423C4">
              <w:t>With and without a defender</w:t>
            </w:r>
          </w:p>
        </w:tc>
      </w:tr>
    </w:tbl>
    <w:p w14:paraId="1A271539" w14:textId="4CC8C1C3" w:rsidR="00E739FA" w:rsidRDefault="00E739FA" w:rsidP="009B6ECD">
      <w:pPr>
        <w:pStyle w:val="ListParagraph"/>
        <w:numPr>
          <w:ilvl w:val="0"/>
          <w:numId w:val="11"/>
        </w:numPr>
        <w:autoSpaceDE w:val="0"/>
        <w:autoSpaceDN w:val="0"/>
        <w:adjustRightInd w:val="0"/>
        <w:spacing w:after="0" w:line="240" w:lineRule="auto"/>
        <w:rPr>
          <w:rFonts w:eastAsia="Arial Unicode MS"/>
          <w:sz w:val="23"/>
          <w:szCs w:val="23"/>
        </w:rPr>
      </w:pPr>
      <w:r w:rsidRPr="00E739FA">
        <w:rPr>
          <w:rFonts w:eastAsia="Arial Unicode MS"/>
          <w:sz w:val="23"/>
          <w:szCs w:val="23"/>
        </w:rPr>
        <w:t>Demonstrate in multiple contexts with consistenc</w:t>
      </w:r>
      <w:r>
        <w:rPr>
          <w:rFonts w:eastAsia="Arial Unicode MS"/>
          <w:sz w:val="23"/>
          <w:szCs w:val="23"/>
        </w:rPr>
        <w:t>y</w:t>
      </w:r>
    </w:p>
    <w:p w14:paraId="4CBE3F30" w14:textId="77777777" w:rsidR="00B8071F" w:rsidRDefault="00B8071F" w:rsidP="00B8071F">
      <w:pPr>
        <w:pStyle w:val="ListParagraph"/>
        <w:autoSpaceDE w:val="0"/>
        <w:autoSpaceDN w:val="0"/>
        <w:adjustRightInd w:val="0"/>
        <w:spacing w:after="0" w:line="240" w:lineRule="auto"/>
        <w:rPr>
          <w:rFonts w:eastAsia="Arial Unicode MS"/>
          <w:sz w:val="23"/>
          <w:szCs w:val="23"/>
        </w:rPr>
      </w:pPr>
    </w:p>
    <w:p w14:paraId="364D9A7D" w14:textId="437EFA35" w:rsidR="00E003EA" w:rsidRPr="00B8071F" w:rsidRDefault="00E52F34" w:rsidP="00B8071F">
      <w:pPr>
        <w:autoSpaceDE w:val="0"/>
        <w:autoSpaceDN w:val="0"/>
        <w:adjustRightInd w:val="0"/>
        <w:rPr>
          <w:rFonts w:eastAsia="Arial Unicode MS"/>
          <w:sz w:val="23"/>
          <w:szCs w:val="23"/>
        </w:rPr>
      </w:pPr>
      <w:r>
        <w:rPr>
          <w:rFonts w:eastAsia="Arial Unicode MS"/>
          <w:sz w:val="23"/>
          <w:szCs w:val="23"/>
        </w:rPr>
        <w:t xml:space="preserve">Considerations will also be made as to whether Athletes; are </w:t>
      </w:r>
      <w:r w:rsidR="003B014D">
        <w:rPr>
          <w:rFonts w:eastAsia="Arial Unicode MS"/>
          <w:sz w:val="23"/>
          <w:szCs w:val="23"/>
        </w:rPr>
        <w:t>w</w:t>
      </w:r>
      <w:r>
        <w:rPr>
          <w:rFonts w:eastAsia="Arial Unicode MS"/>
          <w:sz w:val="23"/>
          <w:szCs w:val="23"/>
        </w:rPr>
        <w:t xml:space="preserve">illing to </w:t>
      </w:r>
      <w:r w:rsidR="003B014D">
        <w:rPr>
          <w:rFonts w:eastAsia="Arial Unicode MS"/>
          <w:sz w:val="23"/>
          <w:szCs w:val="23"/>
        </w:rPr>
        <w:t>l</w:t>
      </w:r>
      <w:r>
        <w:rPr>
          <w:rFonts w:eastAsia="Arial Unicode MS"/>
          <w:sz w:val="23"/>
          <w:szCs w:val="23"/>
        </w:rPr>
        <w:t xml:space="preserve">earn, display resilience, are a </w:t>
      </w:r>
      <w:r w:rsidR="003B014D">
        <w:rPr>
          <w:rFonts w:eastAsia="Arial Unicode MS"/>
          <w:sz w:val="23"/>
          <w:szCs w:val="23"/>
        </w:rPr>
        <w:t>t</w:t>
      </w:r>
      <w:r>
        <w:rPr>
          <w:rFonts w:eastAsia="Arial Unicode MS"/>
          <w:sz w:val="23"/>
          <w:szCs w:val="23"/>
        </w:rPr>
        <w:t>hinker/</w:t>
      </w:r>
      <w:r w:rsidR="003B014D">
        <w:rPr>
          <w:rFonts w:eastAsia="Arial Unicode MS"/>
          <w:sz w:val="23"/>
          <w:szCs w:val="23"/>
        </w:rPr>
        <w:t>d</w:t>
      </w:r>
      <w:r>
        <w:rPr>
          <w:rFonts w:eastAsia="Arial Unicode MS"/>
          <w:sz w:val="23"/>
          <w:szCs w:val="23"/>
        </w:rPr>
        <w:t xml:space="preserve">ecision </w:t>
      </w:r>
      <w:r w:rsidR="003B014D">
        <w:rPr>
          <w:rFonts w:eastAsia="Arial Unicode MS"/>
          <w:sz w:val="23"/>
          <w:szCs w:val="23"/>
        </w:rPr>
        <w:t>m</w:t>
      </w:r>
      <w:r>
        <w:rPr>
          <w:rFonts w:eastAsia="Arial Unicode MS"/>
          <w:sz w:val="23"/>
          <w:szCs w:val="23"/>
        </w:rPr>
        <w:t xml:space="preserve">aker, are </w:t>
      </w:r>
      <w:r w:rsidR="003B014D">
        <w:rPr>
          <w:rFonts w:eastAsia="Arial Unicode MS"/>
          <w:sz w:val="23"/>
          <w:szCs w:val="23"/>
        </w:rPr>
        <w:t>c</w:t>
      </w:r>
      <w:r>
        <w:rPr>
          <w:rFonts w:eastAsia="Arial Unicode MS"/>
          <w:sz w:val="23"/>
          <w:szCs w:val="23"/>
        </w:rPr>
        <w:t xml:space="preserve">onfident and </w:t>
      </w:r>
      <w:r w:rsidR="003B014D">
        <w:rPr>
          <w:rFonts w:eastAsia="Arial Unicode MS"/>
          <w:sz w:val="23"/>
          <w:szCs w:val="23"/>
        </w:rPr>
        <w:t>t</w:t>
      </w:r>
      <w:r>
        <w:rPr>
          <w:rFonts w:eastAsia="Arial Unicode MS"/>
          <w:sz w:val="23"/>
          <w:szCs w:val="23"/>
        </w:rPr>
        <w:t xml:space="preserve">ake </w:t>
      </w:r>
      <w:r w:rsidR="003B014D">
        <w:rPr>
          <w:rFonts w:eastAsia="Arial Unicode MS"/>
          <w:sz w:val="23"/>
          <w:szCs w:val="23"/>
        </w:rPr>
        <w:t>r</w:t>
      </w:r>
      <w:r>
        <w:rPr>
          <w:rFonts w:eastAsia="Arial Unicode MS"/>
          <w:sz w:val="23"/>
          <w:szCs w:val="23"/>
        </w:rPr>
        <w:t>isks</w:t>
      </w:r>
    </w:p>
    <w:p w14:paraId="2CDDF108" w14:textId="77777777" w:rsidR="00E003EA" w:rsidRDefault="00E003EA" w:rsidP="003B0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color w:val="auto"/>
          <w:sz w:val="24"/>
          <w:szCs w:val="24"/>
          <w:lang w:val="en-GB"/>
        </w:rPr>
      </w:pPr>
    </w:p>
    <w:tbl>
      <w:tblPr>
        <w:tblStyle w:val="TableGrid"/>
        <w:tblpPr w:leftFromText="181" w:rightFromText="181" w:vertAnchor="text" w:horzAnchor="margin" w:tblpXSpec="center" w:tblpY="1"/>
        <w:tblOverlap w:val="never"/>
        <w:tblW w:w="10201" w:type="dxa"/>
        <w:tblLook w:val="04A0" w:firstRow="1" w:lastRow="0" w:firstColumn="1" w:lastColumn="0" w:noHBand="0" w:noVBand="1"/>
      </w:tblPr>
      <w:tblGrid>
        <w:gridCol w:w="524"/>
        <w:gridCol w:w="473"/>
        <w:gridCol w:w="3059"/>
        <w:gridCol w:w="473"/>
        <w:gridCol w:w="3065"/>
        <w:gridCol w:w="473"/>
        <w:gridCol w:w="2134"/>
      </w:tblGrid>
      <w:tr w:rsidR="00E52F34" w:rsidRPr="00E423C4" w14:paraId="128372D5" w14:textId="77777777" w:rsidTr="00E003EA">
        <w:trPr>
          <w:trHeight w:val="416"/>
        </w:trPr>
        <w:tc>
          <w:tcPr>
            <w:tcW w:w="10201" w:type="dxa"/>
            <w:gridSpan w:val="7"/>
            <w:vAlign w:val="center"/>
          </w:tcPr>
          <w:p w14:paraId="4B6F93BC" w14:textId="6E40B056" w:rsidR="00E52F34" w:rsidRPr="00E423C4" w:rsidRDefault="00E52F34" w:rsidP="00E003EA">
            <w:pPr>
              <w:jc w:val="center"/>
              <w:rPr>
                <w:b/>
                <w:bCs/>
                <w:sz w:val="18"/>
                <w:szCs w:val="18"/>
              </w:rPr>
            </w:pPr>
            <w:r w:rsidRPr="00D72473">
              <w:rPr>
                <w:b/>
                <w:bCs/>
                <w:u w:val="single"/>
              </w:rPr>
              <w:t>Positional Specific U</w:t>
            </w:r>
            <w:r w:rsidR="003B014D">
              <w:rPr>
                <w:b/>
                <w:bCs/>
                <w:u w:val="single"/>
              </w:rPr>
              <w:t>nder-</w:t>
            </w:r>
            <w:r w:rsidRPr="00D72473">
              <w:rPr>
                <w:b/>
                <w:bCs/>
                <w:u w:val="single"/>
              </w:rPr>
              <w:t>1</w:t>
            </w:r>
            <w:r w:rsidR="003B014D">
              <w:rPr>
                <w:b/>
                <w:bCs/>
                <w:u w:val="single"/>
              </w:rPr>
              <w:t>5</w:t>
            </w:r>
            <w:r w:rsidRPr="00D72473">
              <w:rPr>
                <w:b/>
                <w:bCs/>
                <w:u w:val="single"/>
              </w:rPr>
              <w:t xml:space="preserve"> &amp; U</w:t>
            </w:r>
            <w:r w:rsidR="003B014D">
              <w:rPr>
                <w:b/>
                <w:bCs/>
                <w:u w:val="single"/>
              </w:rPr>
              <w:t>nder-</w:t>
            </w:r>
            <w:r w:rsidRPr="00D72473">
              <w:rPr>
                <w:b/>
                <w:bCs/>
                <w:u w:val="single"/>
              </w:rPr>
              <w:t>1</w:t>
            </w:r>
            <w:r w:rsidR="003B014D">
              <w:rPr>
                <w:b/>
                <w:bCs/>
                <w:u w:val="single"/>
              </w:rPr>
              <w:t>3</w:t>
            </w:r>
            <w:r w:rsidRPr="00D72473">
              <w:rPr>
                <w:b/>
                <w:bCs/>
                <w:u w:val="single"/>
              </w:rPr>
              <w:t xml:space="preserve"> Criteria</w:t>
            </w:r>
          </w:p>
        </w:tc>
      </w:tr>
      <w:tr w:rsidR="00E52F34" w:rsidRPr="00E423C4" w14:paraId="27BAC23B" w14:textId="77777777" w:rsidTr="00E003EA">
        <w:trPr>
          <w:trHeight w:val="1334"/>
        </w:trPr>
        <w:tc>
          <w:tcPr>
            <w:tcW w:w="524" w:type="dxa"/>
          </w:tcPr>
          <w:p w14:paraId="57D91F8F" w14:textId="77777777" w:rsidR="00E52F34" w:rsidRPr="00E423C4" w:rsidRDefault="00E52F34" w:rsidP="00E003EA">
            <w:pPr>
              <w:jc w:val="center"/>
              <w:rPr>
                <w:b/>
                <w:bCs/>
                <w:sz w:val="20"/>
                <w:szCs w:val="20"/>
              </w:rPr>
            </w:pPr>
            <w:r w:rsidRPr="00E423C4">
              <w:rPr>
                <w:b/>
                <w:bCs/>
                <w:sz w:val="20"/>
                <w:szCs w:val="20"/>
              </w:rPr>
              <w:t>GS</w:t>
            </w:r>
          </w:p>
        </w:tc>
        <w:tc>
          <w:tcPr>
            <w:tcW w:w="473" w:type="dxa"/>
            <w:vMerge w:val="restart"/>
            <w:textDirection w:val="btLr"/>
          </w:tcPr>
          <w:p w14:paraId="3F9C840C" w14:textId="77777777" w:rsidR="00E52F34" w:rsidRPr="00E423C4" w:rsidRDefault="00E52F34" w:rsidP="00E003EA">
            <w:pPr>
              <w:ind w:left="113" w:right="113"/>
              <w:jc w:val="center"/>
              <w:rPr>
                <w:b/>
                <w:bCs/>
                <w:sz w:val="20"/>
                <w:szCs w:val="20"/>
              </w:rPr>
            </w:pPr>
            <w:r w:rsidRPr="00E423C4">
              <w:rPr>
                <w:b/>
                <w:bCs/>
                <w:sz w:val="20"/>
                <w:szCs w:val="20"/>
              </w:rPr>
              <w:t>Movement &amp; Ball Handling</w:t>
            </w:r>
          </w:p>
        </w:tc>
        <w:tc>
          <w:tcPr>
            <w:tcW w:w="3059" w:type="dxa"/>
          </w:tcPr>
          <w:p w14:paraId="728284B1" w14:textId="77777777" w:rsidR="00E52F34" w:rsidRPr="00E423C4" w:rsidRDefault="00E52F34" w:rsidP="009B6ECD">
            <w:pPr>
              <w:pStyle w:val="ListParagraph"/>
              <w:numPr>
                <w:ilvl w:val="0"/>
                <w:numId w:val="19"/>
              </w:numPr>
              <w:spacing w:after="0" w:line="240" w:lineRule="auto"/>
              <w:contextualSpacing/>
              <w:rPr>
                <w:sz w:val="20"/>
                <w:szCs w:val="20"/>
              </w:rPr>
            </w:pPr>
            <w:r w:rsidRPr="00E423C4">
              <w:rPr>
                <w:sz w:val="20"/>
                <w:szCs w:val="20"/>
              </w:rPr>
              <w:t xml:space="preserve"> Change of direction and change of pace</w:t>
            </w:r>
          </w:p>
          <w:p w14:paraId="14296D52" w14:textId="77777777" w:rsidR="00E52F34" w:rsidRPr="00E423C4" w:rsidRDefault="00E52F34" w:rsidP="009B6ECD">
            <w:pPr>
              <w:pStyle w:val="ListParagraph"/>
              <w:numPr>
                <w:ilvl w:val="0"/>
                <w:numId w:val="19"/>
              </w:numPr>
              <w:spacing w:after="0" w:line="240" w:lineRule="auto"/>
              <w:contextualSpacing/>
              <w:rPr>
                <w:sz w:val="20"/>
                <w:szCs w:val="20"/>
              </w:rPr>
            </w:pPr>
            <w:r w:rsidRPr="00E423C4">
              <w:rPr>
                <w:sz w:val="20"/>
                <w:szCs w:val="20"/>
              </w:rPr>
              <w:t>Lands balanced, turns to goal</w:t>
            </w:r>
          </w:p>
          <w:p w14:paraId="14538F60" w14:textId="77777777" w:rsidR="00E52F34" w:rsidRDefault="00E52F34" w:rsidP="009B6ECD">
            <w:pPr>
              <w:pStyle w:val="ListParagraph"/>
              <w:numPr>
                <w:ilvl w:val="0"/>
                <w:numId w:val="19"/>
              </w:numPr>
              <w:spacing w:after="0" w:line="240" w:lineRule="auto"/>
              <w:contextualSpacing/>
              <w:rPr>
                <w:sz w:val="20"/>
                <w:szCs w:val="20"/>
              </w:rPr>
            </w:pPr>
            <w:r>
              <w:rPr>
                <w:sz w:val="20"/>
                <w:szCs w:val="20"/>
              </w:rPr>
              <w:t>Available and able to deliver an accurate pass</w:t>
            </w:r>
          </w:p>
          <w:p w14:paraId="64B00C45" w14:textId="77777777" w:rsidR="00E52F34" w:rsidRDefault="00E52F34" w:rsidP="009B6ECD">
            <w:pPr>
              <w:pStyle w:val="ListParagraph"/>
              <w:numPr>
                <w:ilvl w:val="0"/>
                <w:numId w:val="19"/>
              </w:numPr>
              <w:spacing w:after="0" w:line="240" w:lineRule="auto"/>
              <w:contextualSpacing/>
              <w:rPr>
                <w:sz w:val="20"/>
                <w:szCs w:val="20"/>
              </w:rPr>
            </w:pPr>
            <w:r w:rsidRPr="00E423C4">
              <w:rPr>
                <w:sz w:val="20"/>
                <w:szCs w:val="20"/>
              </w:rPr>
              <w:t>Sound catching technique</w:t>
            </w:r>
          </w:p>
          <w:p w14:paraId="50D3AE53" w14:textId="77777777" w:rsidR="00E52F34" w:rsidRDefault="00E52F34" w:rsidP="009B6ECD">
            <w:pPr>
              <w:pStyle w:val="ListParagraph"/>
              <w:numPr>
                <w:ilvl w:val="0"/>
                <w:numId w:val="19"/>
              </w:numPr>
              <w:spacing w:after="0" w:line="240" w:lineRule="auto"/>
              <w:contextualSpacing/>
              <w:rPr>
                <w:sz w:val="20"/>
                <w:szCs w:val="20"/>
              </w:rPr>
            </w:pPr>
            <w:r>
              <w:rPr>
                <w:sz w:val="20"/>
                <w:szCs w:val="20"/>
              </w:rPr>
              <w:t>High release point and a variety of passes used</w:t>
            </w:r>
          </w:p>
          <w:p w14:paraId="63D37846" w14:textId="77777777" w:rsidR="00E52F34" w:rsidRPr="00E423C4" w:rsidRDefault="00E52F34" w:rsidP="009B6ECD">
            <w:pPr>
              <w:pStyle w:val="ListParagraph"/>
              <w:numPr>
                <w:ilvl w:val="0"/>
                <w:numId w:val="19"/>
              </w:numPr>
              <w:spacing w:after="0" w:line="240" w:lineRule="auto"/>
              <w:contextualSpacing/>
              <w:rPr>
                <w:sz w:val="20"/>
                <w:szCs w:val="20"/>
              </w:rPr>
            </w:pPr>
            <w:r>
              <w:rPr>
                <w:sz w:val="20"/>
                <w:szCs w:val="20"/>
              </w:rPr>
              <w:t>Sprint, Change of direction, Change of pace, ability to move in multi-directions – back to go forward/forward to go back</w:t>
            </w:r>
          </w:p>
        </w:tc>
        <w:tc>
          <w:tcPr>
            <w:tcW w:w="473" w:type="dxa"/>
            <w:vMerge w:val="restart"/>
            <w:textDirection w:val="btLr"/>
          </w:tcPr>
          <w:p w14:paraId="42B9F244" w14:textId="77777777" w:rsidR="00E52F34" w:rsidRPr="00E423C4" w:rsidRDefault="00E52F34" w:rsidP="00E003EA">
            <w:pPr>
              <w:ind w:left="113" w:right="113"/>
              <w:jc w:val="center"/>
              <w:rPr>
                <w:b/>
                <w:bCs/>
                <w:sz w:val="20"/>
                <w:szCs w:val="20"/>
              </w:rPr>
            </w:pPr>
            <w:r w:rsidRPr="00E423C4">
              <w:rPr>
                <w:b/>
                <w:bCs/>
                <w:sz w:val="20"/>
                <w:szCs w:val="20"/>
              </w:rPr>
              <w:t>Effectiveness in Position</w:t>
            </w:r>
          </w:p>
        </w:tc>
        <w:tc>
          <w:tcPr>
            <w:tcW w:w="3065" w:type="dxa"/>
          </w:tcPr>
          <w:p w14:paraId="728FF690" w14:textId="77777777" w:rsidR="00E52F34" w:rsidRDefault="00E52F34" w:rsidP="009B6ECD">
            <w:pPr>
              <w:pStyle w:val="ListParagraph"/>
              <w:numPr>
                <w:ilvl w:val="0"/>
                <w:numId w:val="20"/>
              </w:numPr>
              <w:spacing w:after="0" w:line="240" w:lineRule="auto"/>
              <w:contextualSpacing/>
              <w:rPr>
                <w:sz w:val="20"/>
                <w:szCs w:val="20"/>
              </w:rPr>
            </w:pPr>
            <w:r w:rsidRPr="00E423C4">
              <w:rPr>
                <w:sz w:val="20"/>
                <w:szCs w:val="20"/>
              </w:rPr>
              <w:t>Confident from a range of distances</w:t>
            </w:r>
          </w:p>
          <w:p w14:paraId="17F2E6AE" w14:textId="77777777" w:rsidR="00E52F34" w:rsidRPr="00E423C4" w:rsidRDefault="00E52F34" w:rsidP="009B6ECD">
            <w:pPr>
              <w:pStyle w:val="ListParagraph"/>
              <w:numPr>
                <w:ilvl w:val="0"/>
                <w:numId w:val="20"/>
              </w:numPr>
              <w:spacing w:after="0" w:line="240" w:lineRule="auto"/>
              <w:contextualSpacing/>
              <w:rPr>
                <w:sz w:val="20"/>
                <w:szCs w:val="20"/>
              </w:rPr>
            </w:pPr>
            <w:r>
              <w:rPr>
                <w:sz w:val="20"/>
                <w:szCs w:val="20"/>
              </w:rPr>
              <w:t>Prepared to shoot</w:t>
            </w:r>
          </w:p>
          <w:p w14:paraId="5C885822" w14:textId="77777777" w:rsidR="00E52F34" w:rsidRDefault="00E52F34" w:rsidP="009B6ECD">
            <w:pPr>
              <w:pStyle w:val="ListParagraph"/>
              <w:numPr>
                <w:ilvl w:val="0"/>
                <w:numId w:val="20"/>
              </w:numPr>
              <w:spacing w:after="0" w:line="240" w:lineRule="auto"/>
              <w:contextualSpacing/>
              <w:rPr>
                <w:sz w:val="20"/>
                <w:szCs w:val="20"/>
              </w:rPr>
            </w:pPr>
            <w:r w:rsidRPr="00E423C4">
              <w:rPr>
                <w:sz w:val="20"/>
                <w:szCs w:val="20"/>
              </w:rPr>
              <w:t>A</w:t>
            </w:r>
            <w:r>
              <w:rPr>
                <w:sz w:val="20"/>
                <w:szCs w:val="20"/>
              </w:rPr>
              <w:t>ccurate shooting technique, a</w:t>
            </w:r>
            <w:r w:rsidRPr="00E423C4">
              <w:rPr>
                <w:sz w:val="20"/>
                <w:szCs w:val="20"/>
              </w:rPr>
              <w:t xml:space="preserve">iming for </w:t>
            </w:r>
            <w:r w:rsidRPr="00E423C4">
              <w:rPr>
                <w:sz w:val="20"/>
                <w:szCs w:val="20"/>
                <w:u w:val="double"/>
              </w:rPr>
              <w:t>&gt;</w:t>
            </w:r>
            <w:r w:rsidRPr="00E423C4">
              <w:rPr>
                <w:sz w:val="20"/>
                <w:szCs w:val="20"/>
              </w:rPr>
              <w:t>80%</w:t>
            </w:r>
            <w:r>
              <w:rPr>
                <w:sz w:val="20"/>
                <w:szCs w:val="20"/>
              </w:rPr>
              <w:t xml:space="preserve"> accuracy</w:t>
            </w:r>
          </w:p>
          <w:p w14:paraId="75A9EFA8" w14:textId="77777777" w:rsidR="00E52F34" w:rsidRDefault="00E52F34" w:rsidP="009B6ECD">
            <w:pPr>
              <w:pStyle w:val="ListParagraph"/>
              <w:numPr>
                <w:ilvl w:val="0"/>
                <w:numId w:val="20"/>
              </w:numPr>
              <w:spacing w:after="0" w:line="240" w:lineRule="auto"/>
              <w:contextualSpacing/>
              <w:rPr>
                <w:sz w:val="20"/>
                <w:szCs w:val="20"/>
              </w:rPr>
            </w:pPr>
            <w:r>
              <w:rPr>
                <w:sz w:val="20"/>
                <w:szCs w:val="20"/>
              </w:rPr>
              <w:t>Aware of the GA</w:t>
            </w:r>
          </w:p>
          <w:p w14:paraId="135C0209" w14:textId="77777777" w:rsidR="00E52F34" w:rsidRPr="00E423C4" w:rsidRDefault="00E52F34" w:rsidP="009B6ECD">
            <w:pPr>
              <w:pStyle w:val="ListParagraph"/>
              <w:numPr>
                <w:ilvl w:val="0"/>
                <w:numId w:val="20"/>
              </w:numPr>
              <w:spacing w:after="0" w:line="240" w:lineRule="auto"/>
              <w:contextualSpacing/>
              <w:rPr>
                <w:sz w:val="20"/>
                <w:szCs w:val="20"/>
              </w:rPr>
            </w:pPr>
            <w:r>
              <w:rPr>
                <w:sz w:val="20"/>
                <w:szCs w:val="20"/>
              </w:rPr>
              <w:t>Attempts to win rebound</w:t>
            </w:r>
          </w:p>
          <w:p w14:paraId="4BC6CC70" w14:textId="77777777" w:rsidR="00E52F34" w:rsidRDefault="00E52F34" w:rsidP="009B6ECD">
            <w:pPr>
              <w:pStyle w:val="ListParagraph"/>
              <w:numPr>
                <w:ilvl w:val="0"/>
                <w:numId w:val="20"/>
              </w:numPr>
              <w:spacing w:after="0" w:line="240" w:lineRule="auto"/>
              <w:contextualSpacing/>
              <w:rPr>
                <w:sz w:val="20"/>
                <w:szCs w:val="20"/>
              </w:rPr>
            </w:pPr>
            <w:r w:rsidRPr="00E423C4">
              <w:rPr>
                <w:sz w:val="20"/>
                <w:szCs w:val="20"/>
              </w:rPr>
              <w:t xml:space="preserve">Is generally available when </w:t>
            </w:r>
            <w:r>
              <w:rPr>
                <w:sz w:val="20"/>
                <w:szCs w:val="20"/>
              </w:rPr>
              <w:t>centre court</w:t>
            </w:r>
            <w:r w:rsidRPr="00E423C4">
              <w:rPr>
                <w:sz w:val="20"/>
                <w:szCs w:val="20"/>
              </w:rPr>
              <w:t xml:space="preserve"> hit the circle edge</w:t>
            </w:r>
          </w:p>
          <w:p w14:paraId="249DD53B" w14:textId="77777777" w:rsidR="00E52F34" w:rsidRDefault="00E52F34" w:rsidP="009B6ECD">
            <w:pPr>
              <w:pStyle w:val="ListParagraph"/>
              <w:numPr>
                <w:ilvl w:val="0"/>
                <w:numId w:val="20"/>
              </w:numPr>
              <w:spacing w:after="0" w:line="240" w:lineRule="auto"/>
              <w:contextualSpacing/>
              <w:rPr>
                <w:sz w:val="20"/>
                <w:szCs w:val="20"/>
              </w:rPr>
            </w:pPr>
            <w:r>
              <w:rPr>
                <w:sz w:val="20"/>
                <w:szCs w:val="20"/>
              </w:rPr>
              <w:t>Available in a 1:1 situation</w:t>
            </w:r>
          </w:p>
          <w:p w14:paraId="560A0B87" w14:textId="0CEC6A8D" w:rsidR="00E52F34" w:rsidRPr="00E423C4" w:rsidRDefault="00E52F34" w:rsidP="009B6ECD">
            <w:pPr>
              <w:pStyle w:val="ListParagraph"/>
              <w:numPr>
                <w:ilvl w:val="0"/>
                <w:numId w:val="20"/>
              </w:numPr>
              <w:spacing w:after="0" w:line="240" w:lineRule="auto"/>
              <w:contextualSpacing/>
              <w:rPr>
                <w:sz w:val="20"/>
                <w:szCs w:val="20"/>
              </w:rPr>
            </w:pPr>
            <w:r>
              <w:rPr>
                <w:sz w:val="20"/>
                <w:szCs w:val="20"/>
              </w:rPr>
              <w:t>Spatial awareness – balance in relation to other Athletes when attacking</w:t>
            </w:r>
          </w:p>
        </w:tc>
        <w:tc>
          <w:tcPr>
            <w:tcW w:w="473" w:type="dxa"/>
            <w:vMerge w:val="restart"/>
            <w:textDirection w:val="btLr"/>
          </w:tcPr>
          <w:p w14:paraId="5A6924BD" w14:textId="77777777" w:rsidR="00E52F34" w:rsidRPr="00E423C4" w:rsidRDefault="00E52F34" w:rsidP="00E003EA">
            <w:pPr>
              <w:ind w:left="113" w:right="113"/>
              <w:jc w:val="center"/>
              <w:rPr>
                <w:b/>
                <w:bCs/>
                <w:sz w:val="20"/>
                <w:szCs w:val="20"/>
              </w:rPr>
            </w:pPr>
            <w:r w:rsidRPr="00E423C4">
              <w:rPr>
                <w:b/>
                <w:bCs/>
                <w:sz w:val="20"/>
                <w:szCs w:val="20"/>
              </w:rPr>
              <w:t>Transition</w:t>
            </w:r>
          </w:p>
        </w:tc>
        <w:tc>
          <w:tcPr>
            <w:tcW w:w="2134" w:type="dxa"/>
          </w:tcPr>
          <w:p w14:paraId="0EB359AE"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Dictates to opponent to limit her availability through the court</w:t>
            </w:r>
          </w:p>
          <w:p w14:paraId="118414B9" w14:textId="77777777" w:rsidR="00E52F34" w:rsidRDefault="00E52F34" w:rsidP="009B6ECD">
            <w:pPr>
              <w:pStyle w:val="Default"/>
              <w:numPr>
                <w:ilvl w:val="0"/>
                <w:numId w:val="21"/>
              </w:numPr>
              <w:rPr>
                <w:rFonts w:asciiTheme="minorHAnsi" w:hAnsiTheme="minorHAnsi" w:cstheme="minorHAnsi"/>
                <w:sz w:val="20"/>
                <w:szCs w:val="20"/>
              </w:rPr>
            </w:pPr>
            <w:r w:rsidRPr="009029BE">
              <w:rPr>
                <w:rFonts w:asciiTheme="minorHAnsi" w:hAnsiTheme="minorHAnsi" w:cstheme="minorHAnsi"/>
                <w:sz w:val="20"/>
                <w:szCs w:val="20"/>
              </w:rPr>
              <w:t>Able to apply</w:t>
            </w:r>
            <w:r>
              <w:rPr>
                <w:rFonts w:asciiTheme="minorHAnsi" w:hAnsiTheme="minorHAnsi" w:cstheme="minorHAnsi"/>
                <w:sz w:val="20"/>
                <w:szCs w:val="20"/>
              </w:rPr>
              <w:t xml:space="preserve"> </w:t>
            </w:r>
            <w:r w:rsidRPr="009029BE">
              <w:rPr>
                <w:rFonts w:asciiTheme="minorHAnsi" w:hAnsiTheme="minorHAnsi" w:cstheme="minorHAnsi"/>
                <w:sz w:val="20"/>
                <w:szCs w:val="20"/>
              </w:rPr>
              <w:t xml:space="preserve">defensive pressure by using stage 1 &amp; 2. Possibly some indication of stage 3 </w:t>
            </w:r>
          </w:p>
          <w:p w14:paraId="131BACA4" w14:textId="77777777" w:rsidR="00E52F34" w:rsidRPr="009029BE" w:rsidRDefault="00E52F34" w:rsidP="009B6ECD">
            <w:pPr>
              <w:pStyle w:val="Default"/>
              <w:numPr>
                <w:ilvl w:val="0"/>
                <w:numId w:val="21"/>
              </w:numPr>
              <w:rPr>
                <w:rFonts w:asciiTheme="minorHAnsi" w:hAnsiTheme="minorHAnsi" w:cstheme="minorHAnsi"/>
                <w:sz w:val="20"/>
                <w:szCs w:val="20"/>
              </w:rPr>
            </w:pPr>
            <w:r>
              <w:rPr>
                <w:rFonts w:asciiTheme="minorHAnsi" w:hAnsiTheme="minorHAnsi" w:cstheme="minorHAnsi"/>
                <w:sz w:val="20"/>
                <w:szCs w:val="20"/>
              </w:rPr>
              <w:t>Ability to go and go again (Re-offer)</w:t>
            </w:r>
          </w:p>
        </w:tc>
      </w:tr>
      <w:tr w:rsidR="00E52F34" w:rsidRPr="00E423C4" w14:paraId="7B7AB288" w14:textId="77777777" w:rsidTr="00E003EA">
        <w:trPr>
          <w:trHeight w:val="1399"/>
        </w:trPr>
        <w:tc>
          <w:tcPr>
            <w:tcW w:w="524" w:type="dxa"/>
          </w:tcPr>
          <w:p w14:paraId="42BA232E" w14:textId="77777777" w:rsidR="00E52F34" w:rsidRPr="00E423C4" w:rsidRDefault="00E52F34" w:rsidP="00E003EA">
            <w:pPr>
              <w:jc w:val="center"/>
              <w:rPr>
                <w:b/>
                <w:bCs/>
                <w:sz w:val="20"/>
                <w:szCs w:val="20"/>
              </w:rPr>
            </w:pPr>
            <w:r w:rsidRPr="00E423C4">
              <w:rPr>
                <w:b/>
                <w:bCs/>
                <w:sz w:val="20"/>
                <w:szCs w:val="20"/>
              </w:rPr>
              <w:t>GA</w:t>
            </w:r>
          </w:p>
        </w:tc>
        <w:tc>
          <w:tcPr>
            <w:tcW w:w="473" w:type="dxa"/>
            <w:vMerge/>
          </w:tcPr>
          <w:p w14:paraId="79E47C11" w14:textId="77777777" w:rsidR="00E52F34" w:rsidRPr="00E423C4" w:rsidRDefault="00E52F34" w:rsidP="00E003EA">
            <w:pPr>
              <w:jc w:val="center"/>
              <w:rPr>
                <w:b/>
                <w:bCs/>
                <w:sz w:val="20"/>
                <w:szCs w:val="20"/>
              </w:rPr>
            </w:pPr>
          </w:p>
        </w:tc>
        <w:tc>
          <w:tcPr>
            <w:tcW w:w="3059" w:type="dxa"/>
          </w:tcPr>
          <w:p w14:paraId="4D7888A5"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Change of direction and change of pace</w:t>
            </w:r>
          </w:p>
          <w:p w14:paraId="241EEE25"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Lands balanced, turns to goal</w:t>
            </w:r>
          </w:p>
          <w:p w14:paraId="51A2D0DD" w14:textId="77777777" w:rsidR="00E52F34" w:rsidRDefault="00E52F34" w:rsidP="009B6ECD">
            <w:pPr>
              <w:pStyle w:val="ListParagraph"/>
              <w:numPr>
                <w:ilvl w:val="0"/>
                <w:numId w:val="21"/>
              </w:numPr>
              <w:spacing w:after="0" w:line="240" w:lineRule="auto"/>
              <w:contextualSpacing/>
              <w:rPr>
                <w:sz w:val="20"/>
                <w:szCs w:val="20"/>
              </w:rPr>
            </w:pPr>
            <w:r>
              <w:rPr>
                <w:sz w:val="20"/>
                <w:szCs w:val="20"/>
              </w:rPr>
              <w:t>Available and able to deliver an accurate pass</w:t>
            </w:r>
          </w:p>
          <w:p w14:paraId="6E339CCD"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 xml:space="preserve">Sound catching technique </w:t>
            </w:r>
          </w:p>
          <w:p w14:paraId="4D13619A" w14:textId="77777777" w:rsidR="00E52F34" w:rsidRDefault="00E52F34" w:rsidP="009B6ECD">
            <w:pPr>
              <w:pStyle w:val="ListParagraph"/>
              <w:numPr>
                <w:ilvl w:val="0"/>
                <w:numId w:val="21"/>
              </w:numPr>
              <w:spacing w:after="0" w:line="240" w:lineRule="auto"/>
              <w:contextualSpacing/>
              <w:rPr>
                <w:sz w:val="20"/>
                <w:szCs w:val="20"/>
              </w:rPr>
            </w:pPr>
            <w:r>
              <w:rPr>
                <w:sz w:val="20"/>
                <w:szCs w:val="20"/>
              </w:rPr>
              <w:t>High release point and a variety of passes used</w:t>
            </w:r>
          </w:p>
          <w:p w14:paraId="7B9437F8" w14:textId="77777777" w:rsidR="00E52F34" w:rsidRPr="00E423C4" w:rsidRDefault="00E52F34" w:rsidP="009B6ECD">
            <w:pPr>
              <w:pStyle w:val="ListParagraph"/>
              <w:numPr>
                <w:ilvl w:val="0"/>
                <w:numId w:val="21"/>
              </w:numPr>
              <w:spacing w:after="0" w:line="240" w:lineRule="auto"/>
              <w:contextualSpacing/>
              <w:rPr>
                <w:sz w:val="20"/>
                <w:szCs w:val="20"/>
              </w:rPr>
            </w:pPr>
            <w:r>
              <w:rPr>
                <w:sz w:val="20"/>
                <w:szCs w:val="20"/>
              </w:rPr>
              <w:t xml:space="preserve">Sprint, Change of direction, Change of pace, ability to move in multi-directions – back to go forward/forward to go back </w:t>
            </w:r>
          </w:p>
        </w:tc>
        <w:tc>
          <w:tcPr>
            <w:tcW w:w="473" w:type="dxa"/>
            <w:vMerge/>
          </w:tcPr>
          <w:p w14:paraId="00341BEF" w14:textId="77777777" w:rsidR="00E52F34" w:rsidRPr="00E423C4" w:rsidRDefault="00E52F34" w:rsidP="00E003EA">
            <w:pPr>
              <w:jc w:val="center"/>
              <w:rPr>
                <w:b/>
                <w:bCs/>
                <w:sz w:val="20"/>
                <w:szCs w:val="20"/>
              </w:rPr>
            </w:pPr>
          </w:p>
        </w:tc>
        <w:tc>
          <w:tcPr>
            <w:tcW w:w="3065" w:type="dxa"/>
          </w:tcPr>
          <w:p w14:paraId="6A205698" w14:textId="77777777" w:rsidR="00E52F34" w:rsidRDefault="00E52F34" w:rsidP="009B6ECD">
            <w:pPr>
              <w:pStyle w:val="ListParagraph"/>
              <w:numPr>
                <w:ilvl w:val="0"/>
                <w:numId w:val="20"/>
              </w:numPr>
              <w:spacing w:after="0" w:line="240" w:lineRule="auto"/>
              <w:contextualSpacing/>
              <w:rPr>
                <w:sz w:val="20"/>
                <w:szCs w:val="20"/>
              </w:rPr>
            </w:pPr>
            <w:r w:rsidRPr="00E423C4">
              <w:rPr>
                <w:sz w:val="20"/>
                <w:szCs w:val="20"/>
              </w:rPr>
              <w:t>Confident from a range of distances</w:t>
            </w:r>
          </w:p>
          <w:p w14:paraId="75A6FCF4" w14:textId="77777777" w:rsidR="00E52F34" w:rsidRPr="00E423C4" w:rsidRDefault="00E52F34" w:rsidP="009B6ECD">
            <w:pPr>
              <w:pStyle w:val="ListParagraph"/>
              <w:numPr>
                <w:ilvl w:val="0"/>
                <w:numId w:val="20"/>
              </w:numPr>
              <w:spacing w:after="0" w:line="240" w:lineRule="auto"/>
              <w:contextualSpacing/>
              <w:rPr>
                <w:sz w:val="20"/>
                <w:szCs w:val="20"/>
              </w:rPr>
            </w:pPr>
            <w:r>
              <w:rPr>
                <w:sz w:val="20"/>
                <w:szCs w:val="20"/>
              </w:rPr>
              <w:t>Prepared to shoot</w:t>
            </w:r>
          </w:p>
          <w:p w14:paraId="22430EE9" w14:textId="77777777" w:rsidR="00E52F34" w:rsidRDefault="00E52F34" w:rsidP="009B6ECD">
            <w:pPr>
              <w:pStyle w:val="ListParagraph"/>
              <w:numPr>
                <w:ilvl w:val="0"/>
                <w:numId w:val="20"/>
              </w:numPr>
              <w:spacing w:after="0" w:line="240" w:lineRule="auto"/>
              <w:contextualSpacing/>
              <w:rPr>
                <w:sz w:val="20"/>
                <w:szCs w:val="20"/>
              </w:rPr>
            </w:pPr>
            <w:r w:rsidRPr="00E423C4">
              <w:rPr>
                <w:sz w:val="20"/>
                <w:szCs w:val="20"/>
              </w:rPr>
              <w:t>A</w:t>
            </w:r>
            <w:r>
              <w:rPr>
                <w:sz w:val="20"/>
                <w:szCs w:val="20"/>
              </w:rPr>
              <w:t>ccurate shooting technique, a</w:t>
            </w:r>
            <w:r w:rsidRPr="00E423C4">
              <w:rPr>
                <w:sz w:val="20"/>
                <w:szCs w:val="20"/>
              </w:rPr>
              <w:t xml:space="preserve">iming for </w:t>
            </w:r>
            <w:r w:rsidRPr="00E423C4">
              <w:rPr>
                <w:sz w:val="20"/>
                <w:szCs w:val="20"/>
                <w:u w:val="double"/>
              </w:rPr>
              <w:t>&gt;</w:t>
            </w:r>
            <w:r w:rsidRPr="00E423C4">
              <w:rPr>
                <w:sz w:val="20"/>
                <w:szCs w:val="20"/>
              </w:rPr>
              <w:t>80%</w:t>
            </w:r>
            <w:r>
              <w:rPr>
                <w:sz w:val="20"/>
                <w:szCs w:val="20"/>
              </w:rPr>
              <w:t xml:space="preserve"> accuracy</w:t>
            </w:r>
          </w:p>
          <w:p w14:paraId="019FB446" w14:textId="77777777" w:rsidR="00E52F34" w:rsidRPr="009029BE" w:rsidRDefault="00E52F34" w:rsidP="009B6ECD">
            <w:pPr>
              <w:pStyle w:val="ListParagraph"/>
              <w:numPr>
                <w:ilvl w:val="0"/>
                <w:numId w:val="20"/>
              </w:numPr>
              <w:spacing w:after="0" w:line="240" w:lineRule="auto"/>
              <w:contextualSpacing/>
              <w:rPr>
                <w:sz w:val="20"/>
                <w:szCs w:val="20"/>
              </w:rPr>
            </w:pPr>
            <w:r>
              <w:rPr>
                <w:sz w:val="20"/>
                <w:szCs w:val="20"/>
              </w:rPr>
              <w:t xml:space="preserve">Aware of the GS, </w:t>
            </w:r>
            <w:r w:rsidRPr="009029BE">
              <w:rPr>
                <w:sz w:val="20"/>
                <w:szCs w:val="20"/>
              </w:rPr>
              <w:t>WA and C</w:t>
            </w:r>
          </w:p>
          <w:p w14:paraId="66D39AAC" w14:textId="77777777" w:rsidR="00E52F34" w:rsidRPr="00E423C4" w:rsidRDefault="00E52F34" w:rsidP="009B6ECD">
            <w:pPr>
              <w:pStyle w:val="ListParagraph"/>
              <w:numPr>
                <w:ilvl w:val="0"/>
                <w:numId w:val="20"/>
              </w:numPr>
              <w:spacing w:after="0" w:line="240" w:lineRule="auto"/>
              <w:contextualSpacing/>
              <w:rPr>
                <w:sz w:val="20"/>
                <w:szCs w:val="20"/>
              </w:rPr>
            </w:pPr>
            <w:r>
              <w:rPr>
                <w:sz w:val="20"/>
                <w:szCs w:val="20"/>
              </w:rPr>
              <w:t>Attempts to win rebound</w:t>
            </w:r>
          </w:p>
          <w:p w14:paraId="5EE1AFFF" w14:textId="4009BC9A" w:rsidR="00E52F34" w:rsidRDefault="00E52F34" w:rsidP="009B6ECD">
            <w:pPr>
              <w:pStyle w:val="ListParagraph"/>
              <w:numPr>
                <w:ilvl w:val="0"/>
                <w:numId w:val="20"/>
              </w:numPr>
              <w:spacing w:after="0" w:line="240" w:lineRule="auto"/>
              <w:contextualSpacing/>
              <w:rPr>
                <w:sz w:val="20"/>
                <w:szCs w:val="20"/>
              </w:rPr>
            </w:pPr>
            <w:r w:rsidRPr="00E423C4">
              <w:rPr>
                <w:sz w:val="20"/>
                <w:szCs w:val="20"/>
              </w:rPr>
              <w:t>Is generally available when</w:t>
            </w:r>
            <w:r>
              <w:rPr>
                <w:sz w:val="20"/>
                <w:szCs w:val="20"/>
              </w:rPr>
              <w:t xml:space="preserve"> centre court</w:t>
            </w:r>
            <w:r w:rsidRPr="00E423C4">
              <w:rPr>
                <w:sz w:val="20"/>
                <w:szCs w:val="20"/>
              </w:rPr>
              <w:t xml:space="preserve"> hit circle edge</w:t>
            </w:r>
          </w:p>
          <w:p w14:paraId="1329A414" w14:textId="77777777" w:rsidR="00E52F34" w:rsidRDefault="00E52F34" w:rsidP="009B6ECD">
            <w:pPr>
              <w:pStyle w:val="ListParagraph"/>
              <w:numPr>
                <w:ilvl w:val="0"/>
                <w:numId w:val="20"/>
              </w:numPr>
              <w:spacing w:after="0" w:line="240" w:lineRule="auto"/>
              <w:contextualSpacing/>
              <w:rPr>
                <w:sz w:val="20"/>
                <w:szCs w:val="20"/>
              </w:rPr>
            </w:pPr>
            <w:r>
              <w:rPr>
                <w:sz w:val="20"/>
                <w:szCs w:val="20"/>
              </w:rPr>
              <w:t>Gains depth in 2</w:t>
            </w:r>
            <w:r w:rsidRPr="009029BE">
              <w:rPr>
                <w:sz w:val="20"/>
                <w:szCs w:val="20"/>
                <w:vertAlign w:val="superscript"/>
              </w:rPr>
              <w:t>nd</w:t>
            </w:r>
            <w:r>
              <w:rPr>
                <w:sz w:val="20"/>
                <w:szCs w:val="20"/>
              </w:rPr>
              <w:t xml:space="preserve"> Phase of the Centre Pass if the ball is not received in 1</w:t>
            </w:r>
            <w:r w:rsidRPr="009029BE">
              <w:rPr>
                <w:sz w:val="20"/>
                <w:szCs w:val="20"/>
                <w:vertAlign w:val="superscript"/>
              </w:rPr>
              <w:t>st</w:t>
            </w:r>
            <w:r>
              <w:rPr>
                <w:sz w:val="20"/>
                <w:szCs w:val="20"/>
              </w:rPr>
              <w:t xml:space="preserve"> Phase</w:t>
            </w:r>
          </w:p>
          <w:p w14:paraId="3F884FF5" w14:textId="77777777" w:rsidR="00E52F34" w:rsidRPr="00E423C4" w:rsidRDefault="00E52F34" w:rsidP="009B6ECD">
            <w:pPr>
              <w:pStyle w:val="ListParagraph"/>
              <w:numPr>
                <w:ilvl w:val="0"/>
                <w:numId w:val="20"/>
              </w:numPr>
              <w:spacing w:after="0" w:line="240" w:lineRule="auto"/>
              <w:contextualSpacing/>
              <w:rPr>
                <w:sz w:val="20"/>
                <w:szCs w:val="20"/>
              </w:rPr>
            </w:pPr>
            <w:r>
              <w:rPr>
                <w:sz w:val="20"/>
                <w:szCs w:val="20"/>
              </w:rPr>
              <w:t>Available in the attacking circle and in the attacking third</w:t>
            </w:r>
          </w:p>
          <w:p w14:paraId="6B7048C9" w14:textId="77777777" w:rsidR="00E52F34" w:rsidRDefault="00E52F34" w:rsidP="009B6ECD">
            <w:pPr>
              <w:pStyle w:val="ListParagraph"/>
              <w:numPr>
                <w:ilvl w:val="0"/>
                <w:numId w:val="20"/>
              </w:numPr>
              <w:spacing w:after="0" w:line="240" w:lineRule="auto"/>
              <w:contextualSpacing/>
              <w:rPr>
                <w:sz w:val="20"/>
                <w:szCs w:val="20"/>
              </w:rPr>
            </w:pPr>
            <w:r w:rsidRPr="00E423C4">
              <w:rPr>
                <w:sz w:val="20"/>
                <w:szCs w:val="20"/>
              </w:rPr>
              <w:t>Is generally available 1</w:t>
            </w:r>
            <w:r w:rsidRPr="00E423C4">
              <w:rPr>
                <w:sz w:val="20"/>
                <w:szCs w:val="20"/>
                <w:vertAlign w:val="superscript"/>
              </w:rPr>
              <w:t>st</w:t>
            </w:r>
            <w:r w:rsidRPr="00E423C4">
              <w:rPr>
                <w:sz w:val="20"/>
                <w:szCs w:val="20"/>
              </w:rPr>
              <w:t xml:space="preserve"> phase on Centre Pass when required</w:t>
            </w:r>
          </w:p>
          <w:p w14:paraId="4DA53E9B" w14:textId="49DB99C2" w:rsidR="00E52F34" w:rsidRPr="009029BE" w:rsidRDefault="00E52F34" w:rsidP="009B6ECD">
            <w:pPr>
              <w:pStyle w:val="ListParagraph"/>
              <w:numPr>
                <w:ilvl w:val="0"/>
                <w:numId w:val="20"/>
              </w:numPr>
              <w:spacing w:after="0" w:line="240" w:lineRule="auto"/>
              <w:contextualSpacing/>
              <w:rPr>
                <w:sz w:val="20"/>
                <w:szCs w:val="20"/>
              </w:rPr>
            </w:pPr>
            <w:r>
              <w:rPr>
                <w:sz w:val="20"/>
                <w:szCs w:val="20"/>
              </w:rPr>
              <w:t>Spatial awareness – balance in relation to other Athletes when attacking</w:t>
            </w:r>
          </w:p>
        </w:tc>
        <w:tc>
          <w:tcPr>
            <w:tcW w:w="473" w:type="dxa"/>
            <w:vMerge/>
          </w:tcPr>
          <w:p w14:paraId="575F9640" w14:textId="77777777" w:rsidR="00E52F34" w:rsidRPr="00E423C4" w:rsidRDefault="00E52F34" w:rsidP="00E003EA">
            <w:pPr>
              <w:jc w:val="center"/>
              <w:rPr>
                <w:b/>
                <w:bCs/>
                <w:sz w:val="20"/>
                <w:szCs w:val="20"/>
              </w:rPr>
            </w:pPr>
          </w:p>
        </w:tc>
        <w:tc>
          <w:tcPr>
            <w:tcW w:w="2134" w:type="dxa"/>
          </w:tcPr>
          <w:p w14:paraId="0913FC35" w14:textId="77777777" w:rsidR="00E52F34" w:rsidRPr="009029BE" w:rsidRDefault="00E52F34" w:rsidP="009B6ECD">
            <w:pPr>
              <w:pStyle w:val="ListParagraph"/>
              <w:numPr>
                <w:ilvl w:val="0"/>
                <w:numId w:val="20"/>
              </w:numPr>
              <w:spacing w:after="0" w:line="240" w:lineRule="auto"/>
              <w:contextualSpacing/>
              <w:rPr>
                <w:b/>
                <w:bCs/>
                <w:sz w:val="20"/>
                <w:szCs w:val="20"/>
              </w:rPr>
            </w:pPr>
            <w:r w:rsidRPr="00E423C4">
              <w:rPr>
                <w:sz w:val="20"/>
                <w:szCs w:val="20"/>
              </w:rPr>
              <w:t>Dictates to opponent to limit her availability through the court</w:t>
            </w:r>
          </w:p>
          <w:p w14:paraId="5EBF2065" w14:textId="77777777" w:rsidR="00E52F34" w:rsidRDefault="00E52F34" w:rsidP="009B6ECD">
            <w:pPr>
              <w:pStyle w:val="Default"/>
              <w:numPr>
                <w:ilvl w:val="0"/>
                <w:numId w:val="20"/>
              </w:numPr>
              <w:rPr>
                <w:rFonts w:asciiTheme="minorHAnsi" w:hAnsiTheme="minorHAnsi" w:cstheme="minorHAnsi"/>
                <w:sz w:val="20"/>
                <w:szCs w:val="20"/>
              </w:rPr>
            </w:pPr>
            <w:r w:rsidRPr="009029BE">
              <w:rPr>
                <w:rFonts w:asciiTheme="minorHAnsi" w:hAnsiTheme="minorHAnsi" w:cstheme="minorHAnsi"/>
                <w:sz w:val="20"/>
                <w:szCs w:val="20"/>
              </w:rPr>
              <w:t>Able to apply</w:t>
            </w:r>
            <w:r>
              <w:rPr>
                <w:rFonts w:asciiTheme="minorHAnsi" w:hAnsiTheme="minorHAnsi" w:cstheme="minorHAnsi"/>
                <w:sz w:val="20"/>
                <w:szCs w:val="20"/>
              </w:rPr>
              <w:t xml:space="preserve"> </w:t>
            </w:r>
            <w:r w:rsidRPr="009029BE">
              <w:rPr>
                <w:rFonts w:asciiTheme="minorHAnsi" w:hAnsiTheme="minorHAnsi" w:cstheme="minorHAnsi"/>
                <w:sz w:val="20"/>
                <w:szCs w:val="20"/>
              </w:rPr>
              <w:t xml:space="preserve">defensive pressure by using stage 1 &amp; 2. Possibly some indication of stage 3 </w:t>
            </w:r>
          </w:p>
          <w:p w14:paraId="654AA3CC" w14:textId="77777777" w:rsidR="00E52F34" w:rsidRPr="009029BE" w:rsidRDefault="00E52F34" w:rsidP="009B6EC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Ability to go and go again (Re-offer)</w:t>
            </w:r>
          </w:p>
        </w:tc>
      </w:tr>
      <w:tr w:rsidR="00E52F34" w:rsidRPr="00E423C4" w14:paraId="6CDE07C5" w14:textId="77777777" w:rsidTr="00E003EA">
        <w:trPr>
          <w:trHeight w:val="1334"/>
        </w:trPr>
        <w:tc>
          <w:tcPr>
            <w:tcW w:w="524" w:type="dxa"/>
          </w:tcPr>
          <w:p w14:paraId="2D1FFB0D" w14:textId="77777777" w:rsidR="00E52F34" w:rsidRPr="00E423C4" w:rsidRDefault="00E52F34" w:rsidP="00E003EA">
            <w:pPr>
              <w:jc w:val="center"/>
              <w:rPr>
                <w:b/>
                <w:bCs/>
                <w:sz w:val="20"/>
                <w:szCs w:val="20"/>
              </w:rPr>
            </w:pPr>
            <w:r w:rsidRPr="00E423C4">
              <w:rPr>
                <w:b/>
                <w:bCs/>
                <w:sz w:val="20"/>
                <w:szCs w:val="20"/>
              </w:rPr>
              <w:t>WA</w:t>
            </w:r>
          </w:p>
        </w:tc>
        <w:tc>
          <w:tcPr>
            <w:tcW w:w="473" w:type="dxa"/>
            <w:vMerge/>
          </w:tcPr>
          <w:p w14:paraId="3EEEEE13" w14:textId="77777777" w:rsidR="00E52F34" w:rsidRPr="00E423C4" w:rsidRDefault="00E52F34" w:rsidP="00E003EA">
            <w:pPr>
              <w:jc w:val="center"/>
              <w:rPr>
                <w:b/>
                <w:bCs/>
                <w:sz w:val="20"/>
                <w:szCs w:val="20"/>
              </w:rPr>
            </w:pPr>
          </w:p>
        </w:tc>
        <w:tc>
          <w:tcPr>
            <w:tcW w:w="3059" w:type="dxa"/>
          </w:tcPr>
          <w:p w14:paraId="6F302C43"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Change of direction and change of pace</w:t>
            </w:r>
          </w:p>
          <w:p w14:paraId="261EEC9E"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Lands balanced, turns to goal</w:t>
            </w:r>
          </w:p>
          <w:p w14:paraId="0B6840FE" w14:textId="77777777" w:rsidR="00E52F34" w:rsidRDefault="00E52F34" w:rsidP="009B6ECD">
            <w:pPr>
              <w:pStyle w:val="ListParagraph"/>
              <w:numPr>
                <w:ilvl w:val="0"/>
                <w:numId w:val="21"/>
              </w:numPr>
              <w:spacing w:after="0" w:line="240" w:lineRule="auto"/>
              <w:contextualSpacing/>
              <w:rPr>
                <w:sz w:val="20"/>
                <w:szCs w:val="20"/>
              </w:rPr>
            </w:pPr>
            <w:r>
              <w:rPr>
                <w:sz w:val="20"/>
                <w:szCs w:val="20"/>
              </w:rPr>
              <w:t>Available and able to deliver an accurate pass</w:t>
            </w:r>
          </w:p>
          <w:p w14:paraId="399210B6"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Sound catching technique</w:t>
            </w:r>
          </w:p>
          <w:p w14:paraId="3397F80D" w14:textId="77777777" w:rsidR="00E52F34" w:rsidRDefault="00E52F34" w:rsidP="009B6ECD">
            <w:pPr>
              <w:pStyle w:val="ListParagraph"/>
              <w:numPr>
                <w:ilvl w:val="0"/>
                <w:numId w:val="21"/>
              </w:numPr>
              <w:spacing w:after="0" w:line="240" w:lineRule="auto"/>
              <w:contextualSpacing/>
              <w:rPr>
                <w:sz w:val="20"/>
                <w:szCs w:val="20"/>
              </w:rPr>
            </w:pPr>
            <w:r>
              <w:rPr>
                <w:sz w:val="20"/>
                <w:szCs w:val="20"/>
              </w:rPr>
              <w:t>High release point and a variety of passes used</w:t>
            </w:r>
          </w:p>
          <w:p w14:paraId="6813CDB5" w14:textId="77777777" w:rsidR="00E52F34" w:rsidRPr="00E423C4" w:rsidRDefault="00E52F34" w:rsidP="009B6ECD">
            <w:pPr>
              <w:pStyle w:val="ListParagraph"/>
              <w:numPr>
                <w:ilvl w:val="0"/>
                <w:numId w:val="21"/>
              </w:numPr>
              <w:spacing w:after="0" w:line="240" w:lineRule="auto"/>
              <w:contextualSpacing/>
              <w:rPr>
                <w:sz w:val="20"/>
                <w:szCs w:val="20"/>
              </w:rPr>
            </w:pPr>
            <w:r>
              <w:rPr>
                <w:sz w:val="20"/>
                <w:szCs w:val="20"/>
              </w:rPr>
              <w:t xml:space="preserve">Sprint, Change of direction, Change of pace, ability to move in multi-directions – </w:t>
            </w:r>
            <w:r>
              <w:rPr>
                <w:sz w:val="20"/>
                <w:szCs w:val="20"/>
              </w:rPr>
              <w:lastRenderedPageBreak/>
              <w:t>back to go forward/forward to go back</w:t>
            </w:r>
          </w:p>
        </w:tc>
        <w:tc>
          <w:tcPr>
            <w:tcW w:w="473" w:type="dxa"/>
            <w:vMerge/>
          </w:tcPr>
          <w:p w14:paraId="5AC7816D" w14:textId="77777777" w:rsidR="00E52F34" w:rsidRPr="00E423C4" w:rsidRDefault="00E52F34" w:rsidP="00E003EA">
            <w:pPr>
              <w:jc w:val="center"/>
              <w:rPr>
                <w:b/>
                <w:bCs/>
                <w:sz w:val="20"/>
                <w:szCs w:val="20"/>
              </w:rPr>
            </w:pPr>
          </w:p>
        </w:tc>
        <w:tc>
          <w:tcPr>
            <w:tcW w:w="3065" w:type="dxa"/>
          </w:tcPr>
          <w:p w14:paraId="32BD2949" w14:textId="77777777" w:rsidR="00E52F34" w:rsidRPr="00E423C4" w:rsidRDefault="00E52F34" w:rsidP="009B6ECD">
            <w:pPr>
              <w:pStyle w:val="ListParagraph"/>
              <w:numPr>
                <w:ilvl w:val="0"/>
                <w:numId w:val="20"/>
              </w:numPr>
              <w:spacing w:after="0" w:line="240" w:lineRule="auto"/>
              <w:contextualSpacing/>
              <w:rPr>
                <w:sz w:val="20"/>
                <w:szCs w:val="20"/>
              </w:rPr>
            </w:pPr>
            <w:r w:rsidRPr="00E423C4">
              <w:rPr>
                <w:sz w:val="20"/>
                <w:szCs w:val="20"/>
              </w:rPr>
              <w:t xml:space="preserve">Is generally available </w:t>
            </w:r>
            <w:r>
              <w:rPr>
                <w:sz w:val="20"/>
                <w:szCs w:val="20"/>
              </w:rPr>
              <w:t xml:space="preserve">at </w:t>
            </w:r>
            <w:r w:rsidRPr="00E423C4">
              <w:rPr>
                <w:sz w:val="20"/>
                <w:szCs w:val="20"/>
              </w:rPr>
              <w:t>1</w:t>
            </w:r>
            <w:r w:rsidRPr="00E423C4">
              <w:rPr>
                <w:sz w:val="20"/>
                <w:szCs w:val="20"/>
                <w:vertAlign w:val="superscript"/>
              </w:rPr>
              <w:t>st</w:t>
            </w:r>
            <w:r w:rsidRPr="00E423C4">
              <w:rPr>
                <w:sz w:val="20"/>
                <w:szCs w:val="20"/>
              </w:rPr>
              <w:t xml:space="preserve"> phase Centre Pass </w:t>
            </w:r>
          </w:p>
          <w:p w14:paraId="1DE5A492" w14:textId="77777777" w:rsidR="00E52F34" w:rsidRPr="00E423C4" w:rsidRDefault="00E52F34" w:rsidP="009B6ECD">
            <w:pPr>
              <w:pStyle w:val="ListParagraph"/>
              <w:numPr>
                <w:ilvl w:val="0"/>
                <w:numId w:val="20"/>
              </w:numPr>
              <w:spacing w:after="0" w:line="240" w:lineRule="auto"/>
              <w:contextualSpacing/>
              <w:rPr>
                <w:sz w:val="20"/>
                <w:szCs w:val="20"/>
              </w:rPr>
            </w:pPr>
            <w:r w:rsidRPr="00E423C4">
              <w:rPr>
                <w:sz w:val="20"/>
                <w:szCs w:val="20"/>
              </w:rPr>
              <w:t>Accurate feeds</w:t>
            </w:r>
            <w:r>
              <w:rPr>
                <w:sz w:val="20"/>
                <w:szCs w:val="20"/>
              </w:rPr>
              <w:t xml:space="preserve"> into shooters</w:t>
            </w:r>
          </w:p>
          <w:p w14:paraId="0DE740B8" w14:textId="77777777" w:rsidR="00E52F34" w:rsidRDefault="00E52F34" w:rsidP="009B6ECD">
            <w:pPr>
              <w:pStyle w:val="ListParagraph"/>
              <w:numPr>
                <w:ilvl w:val="0"/>
                <w:numId w:val="20"/>
              </w:numPr>
              <w:spacing w:after="0" w:line="240" w:lineRule="auto"/>
              <w:contextualSpacing/>
              <w:rPr>
                <w:sz w:val="20"/>
                <w:szCs w:val="20"/>
              </w:rPr>
            </w:pPr>
            <w:r>
              <w:rPr>
                <w:sz w:val="20"/>
                <w:szCs w:val="20"/>
              </w:rPr>
              <w:t>Maintains possession</w:t>
            </w:r>
          </w:p>
          <w:p w14:paraId="7BAA97D9" w14:textId="77777777" w:rsidR="00E52F34" w:rsidRDefault="00E52F34" w:rsidP="009B6ECD">
            <w:pPr>
              <w:pStyle w:val="ListParagraph"/>
              <w:numPr>
                <w:ilvl w:val="0"/>
                <w:numId w:val="20"/>
              </w:numPr>
              <w:spacing w:after="0" w:line="240" w:lineRule="auto"/>
              <w:contextualSpacing/>
              <w:rPr>
                <w:sz w:val="20"/>
                <w:szCs w:val="20"/>
              </w:rPr>
            </w:pPr>
            <w:r>
              <w:rPr>
                <w:sz w:val="20"/>
                <w:szCs w:val="20"/>
              </w:rPr>
              <w:t>A</w:t>
            </w:r>
            <w:r w:rsidRPr="00E423C4">
              <w:rPr>
                <w:sz w:val="20"/>
                <w:szCs w:val="20"/>
              </w:rPr>
              <w:t>vailable on circle edge</w:t>
            </w:r>
            <w:r>
              <w:rPr>
                <w:sz w:val="20"/>
                <w:szCs w:val="20"/>
              </w:rPr>
              <w:t xml:space="preserve"> with movement on and off circle edge in relation to the C</w:t>
            </w:r>
          </w:p>
          <w:p w14:paraId="5A906B33" w14:textId="77777777" w:rsidR="00E52F34" w:rsidRDefault="00E52F34" w:rsidP="009B6ECD">
            <w:pPr>
              <w:pStyle w:val="ListParagraph"/>
              <w:numPr>
                <w:ilvl w:val="0"/>
                <w:numId w:val="20"/>
              </w:numPr>
              <w:spacing w:after="0" w:line="240" w:lineRule="auto"/>
              <w:contextualSpacing/>
              <w:rPr>
                <w:sz w:val="20"/>
                <w:szCs w:val="20"/>
              </w:rPr>
            </w:pPr>
            <w:r>
              <w:rPr>
                <w:sz w:val="20"/>
                <w:szCs w:val="20"/>
              </w:rPr>
              <w:t>Aware of GA at Centre Pass</w:t>
            </w:r>
          </w:p>
          <w:p w14:paraId="716D57AB" w14:textId="77777777" w:rsidR="00E52F34" w:rsidRDefault="00E52F34" w:rsidP="009B6ECD">
            <w:pPr>
              <w:pStyle w:val="ListParagraph"/>
              <w:numPr>
                <w:ilvl w:val="0"/>
                <w:numId w:val="20"/>
              </w:numPr>
              <w:spacing w:after="0" w:line="240" w:lineRule="auto"/>
              <w:contextualSpacing/>
              <w:rPr>
                <w:sz w:val="20"/>
                <w:szCs w:val="20"/>
              </w:rPr>
            </w:pPr>
            <w:r>
              <w:rPr>
                <w:sz w:val="20"/>
                <w:szCs w:val="20"/>
              </w:rPr>
              <w:t>Can gain depth during phase 2 of the CP if does not receive the Centre Pass at Phase 1</w:t>
            </w:r>
          </w:p>
          <w:p w14:paraId="0AC93AA7" w14:textId="1B435F6B" w:rsidR="00E52F34" w:rsidRPr="009029BE" w:rsidRDefault="00E52F34" w:rsidP="009B6ECD">
            <w:pPr>
              <w:pStyle w:val="ListParagraph"/>
              <w:numPr>
                <w:ilvl w:val="0"/>
                <w:numId w:val="20"/>
              </w:numPr>
              <w:spacing w:after="0" w:line="240" w:lineRule="auto"/>
              <w:contextualSpacing/>
              <w:rPr>
                <w:sz w:val="20"/>
                <w:szCs w:val="20"/>
              </w:rPr>
            </w:pPr>
            <w:r>
              <w:rPr>
                <w:sz w:val="20"/>
                <w:szCs w:val="20"/>
              </w:rPr>
              <w:lastRenderedPageBreak/>
              <w:t>Spatial awareness – balance in relation to other Athletes when attacking</w:t>
            </w:r>
          </w:p>
        </w:tc>
        <w:tc>
          <w:tcPr>
            <w:tcW w:w="473" w:type="dxa"/>
            <w:vMerge/>
          </w:tcPr>
          <w:p w14:paraId="64DBD223" w14:textId="77777777" w:rsidR="00E52F34" w:rsidRPr="00E423C4" w:rsidRDefault="00E52F34" w:rsidP="00E003EA">
            <w:pPr>
              <w:jc w:val="center"/>
              <w:rPr>
                <w:b/>
                <w:bCs/>
                <w:sz w:val="20"/>
                <w:szCs w:val="20"/>
              </w:rPr>
            </w:pPr>
          </w:p>
        </w:tc>
        <w:tc>
          <w:tcPr>
            <w:tcW w:w="2134" w:type="dxa"/>
          </w:tcPr>
          <w:p w14:paraId="60196EC4" w14:textId="77777777" w:rsidR="00E52F34" w:rsidRPr="00E423C4" w:rsidRDefault="00E52F34" w:rsidP="009B6ECD">
            <w:pPr>
              <w:pStyle w:val="ListParagraph"/>
              <w:numPr>
                <w:ilvl w:val="0"/>
                <w:numId w:val="21"/>
              </w:numPr>
              <w:spacing w:after="0" w:line="240" w:lineRule="auto"/>
              <w:contextualSpacing/>
              <w:rPr>
                <w:b/>
                <w:bCs/>
                <w:sz w:val="20"/>
                <w:szCs w:val="20"/>
              </w:rPr>
            </w:pPr>
            <w:r w:rsidRPr="00E423C4">
              <w:rPr>
                <w:sz w:val="20"/>
                <w:szCs w:val="20"/>
              </w:rPr>
              <w:t>Dictates to opponent to limit her availability through the court</w:t>
            </w:r>
          </w:p>
          <w:p w14:paraId="4ABB3E2D"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May take interceptions</w:t>
            </w:r>
          </w:p>
          <w:p w14:paraId="0C4D308C" w14:textId="77777777" w:rsidR="00E52F34" w:rsidRPr="009029BE" w:rsidRDefault="00E52F34" w:rsidP="009B6ECD">
            <w:pPr>
              <w:pStyle w:val="Default"/>
              <w:numPr>
                <w:ilvl w:val="0"/>
                <w:numId w:val="21"/>
              </w:numPr>
              <w:rPr>
                <w:rFonts w:asciiTheme="minorHAnsi" w:hAnsiTheme="minorHAnsi" w:cstheme="minorHAnsi"/>
                <w:sz w:val="20"/>
                <w:szCs w:val="20"/>
              </w:rPr>
            </w:pPr>
            <w:r w:rsidRPr="009029BE">
              <w:rPr>
                <w:rFonts w:asciiTheme="minorHAnsi" w:hAnsiTheme="minorHAnsi" w:cstheme="minorHAnsi"/>
                <w:sz w:val="20"/>
                <w:szCs w:val="20"/>
              </w:rPr>
              <w:t>Able to apply</w:t>
            </w:r>
            <w:r>
              <w:rPr>
                <w:rFonts w:asciiTheme="minorHAnsi" w:hAnsiTheme="minorHAnsi" w:cstheme="minorHAnsi"/>
                <w:sz w:val="20"/>
                <w:szCs w:val="20"/>
              </w:rPr>
              <w:t xml:space="preserve"> </w:t>
            </w:r>
            <w:r w:rsidRPr="009029BE">
              <w:rPr>
                <w:rFonts w:asciiTheme="minorHAnsi" w:hAnsiTheme="minorHAnsi" w:cstheme="minorHAnsi"/>
                <w:sz w:val="20"/>
                <w:szCs w:val="20"/>
              </w:rPr>
              <w:t xml:space="preserve">defensive pressure by using stage 1 &amp; 2. Possibly some indication of stage 3 </w:t>
            </w:r>
          </w:p>
          <w:p w14:paraId="084C296E" w14:textId="77777777" w:rsidR="00E52F34" w:rsidRPr="00E423C4" w:rsidRDefault="00E52F34" w:rsidP="009B6ECD">
            <w:pPr>
              <w:pStyle w:val="ListParagraph"/>
              <w:numPr>
                <w:ilvl w:val="0"/>
                <w:numId w:val="21"/>
              </w:numPr>
              <w:spacing w:after="0" w:line="240" w:lineRule="auto"/>
              <w:contextualSpacing/>
              <w:rPr>
                <w:sz w:val="20"/>
                <w:szCs w:val="20"/>
              </w:rPr>
            </w:pPr>
            <w:r>
              <w:rPr>
                <w:rFonts w:asciiTheme="minorHAnsi" w:hAnsiTheme="minorHAnsi" w:cstheme="minorHAnsi"/>
                <w:sz w:val="20"/>
                <w:szCs w:val="20"/>
              </w:rPr>
              <w:lastRenderedPageBreak/>
              <w:t>Ability to go and go again (Re-offer)</w:t>
            </w:r>
          </w:p>
        </w:tc>
      </w:tr>
      <w:tr w:rsidR="00E52F34" w:rsidRPr="00E423C4" w14:paraId="38A57372" w14:textId="77777777" w:rsidTr="00E003EA">
        <w:trPr>
          <w:trHeight w:val="1334"/>
        </w:trPr>
        <w:tc>
          <w:tcPr>
            <w:tcW w:w="524" w:type="dxa"/>
          </w:tcPr>
          <w:p w14:paraId="1CDD1438" w14:textId="77777777" w:rsidR="00E52F34" w:rsidRPr="00E423C4" w:rsidRDefault="00E52F34" w:rsidP="00E003EA">
            <w:pPr>
              <w:jc w:val="center"/>
              <w:rPr>
                <w:b/>
                <w:bCs/>
                <w:sz w:val="20"/>
                <w:szCs w:val="20"/>
              </w:rPr>
            </w:pPr>
            <w:r w:rsidRPr="00E423C4">
              <w:rPr>
                <w:b/>
                <w:bCs/>
                <w:sz w:val="20"/>
                <w:szCs w:val="20"/>
              </w:rPr>
              <w:lastRenderedPageBreak/>
              <w:t>C</w:t>
            </w:r>
          </w:p>
        </w:tc>
        <w:tc>
          <w:tcPr>
            <w:tcW w:w="473" w:type="dxa"/>
            <w:vMerge/>
          </w:tcPr>
          <w:p w14:paraId="685D615D" w14:textId="77777777" w:rsidR="00E52F34" w:rsidRPr="00E423C4" w:rsidRDefault="00E52F34" w:rsidP="00E003EA">
            <w:pPr>
              <w:jc w:val="center"/>
              <w:rPr>
                <w:b/>
                <w:bCs/>
                <w:sz w:val="20"/>
                <w:szCs w:val="20"/>
              </w:rPr>
            </w:pPr>
          </w:p>
        </w:tc>
        <w:tc>
          <w:tcPr>
            <w:tcW w:w="3059" w:type="dxa"/>
          </w:tcPr>
          <w:p w14:paraId="616D0F64"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Change of direction and change of pace</w:t>
            </w:r>
          </w:p>
          <w:p w14:paraId="2FF44AAB"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Lands balanced, turns to goal</w:t>
            </w:r>
          </w:p>
          <w:p w14:paraId="49E145B5" w14:textId="77777777" w:rsidR="00E52F34" w:rsidRDefault="00E52F34" w:rsidP="009B6ECD">
            <w:pPr>
              <w:pStyle w:val="ListParagraph"/>
              <w:numPr>
                <w:ilvl w:val="0"/>
                <w:numId w:val="21"/>
              </w:numPr>
              <w:spacing w:after="0" w:line="240" w:lineRule="auto"/>
              <w:contextualSpacing/>
              <w:rPr>
                <w:sz w:val="20"/>
                <w:szCs w:val="20"/>
              </w:rPr>
            </w:pPr>
            <w:r>
              <w:rPr>
                <w:sz w:val="20"/>
                <w:szCs w:val="20"/>
              </w:rPr>
              <w:t>Available and able to deliver an accurate pass</w:t>
            </w:r>
          </w:p>
          <w:p w14:paraId="623C0472"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Sound catching technique</w:t>
            </w:r>
          </w:p>
          <w:p w14:paraId="3383857F" w14:textId="77777777" w:rsidR="00E52F34" w:rsidRDefault="00E52F34" w:rsidP="009B6ECD">
            <w:pPr>
              <w:pStyle w:val="ListParagraph"/>
              <w:numPr>
                <w:ilvl w:val="0"/>
                <w:numId w:val="21"/>
              </w:numPr>
              <w:spacing w:after="0" w:line="240" w:lineRule="auto"/>
              <w:contextualSpacing/>
              <w:rPr>
                <w:sz w:val="20"/>
                <w:szCs w:val="20"/>
              </w:rPr>
            </w:pPr>
            <w:r>
              <w:rPr>
                <w:sz w:val="20"/>
                <w:szCs w:val="20"/>
              </w:rPr>
              <w:t>High release point and a variety of passes used</w:t>
            </w:r>
          </w:p>
          <w:p w14:paraId="57A52B2F" w14:textId="77777777" w:rsidR="00E52F34" w:rsidRPr="00E423C4" w:rsidRDefault="00E52F34" w:rsidP="009B6ECD">
            <w:pPr>
              <w:pStyle w:val="ListParagraph"/>
              <w:numPr>
                <w:ilvl w:val="0"/>
                <w:numId w:val="21"/>
              </w:numPr>
              <w:spacing w:after="0" w:line="240" w:lineRule="auto"/>
              <w:contextualSpacing/>
              <w:rPr>
                <w:sz w:val="20"/>
                <w:szCs w:val="20"/>
              </w:rPr>
            </w:pPr>
            <w:r>
              <w:rPr>
                <w:sz w:val="20"/>
                <w:szCs w:val="20"/>
              </w:rPr>
              <w:t>Sprint, Change of direction, Change of pace, ability to move in multi-directions – back to go forward/forward to go back</w:t>
            </w:r>
          </w:p>
        </w:tc>
        <w:tc>
          <w:tcPr>
            <w:tcW w:w="473" w:type="dxa"/>
            <w:vMerge/>
          </w:tcPr>
          <w:p w14:paraId="76767FF0" w14:textId="77777777" w:rsidR="00E52F34" w:rsidRPr="00E423C4" w:rsidRDefault="00E52F34" w:rsidP="00E003EA">
            <w:pPr>
              <w:jc w:val="center"/>
              <w:rPr>
                <w:b/>
                <w:bCs/>
                <w:sz w:val="20"/>
                <w:szCs w:val="20"/>
              </w:rPr>
            </w:pPr>
          </w:p>
        </w:tc>
        <w:tc>
          <w:tcPr>
            <w:tcW w:w="3065" w:type="dxa"/>
          </w:tcPr>
          <w:p w14:paraId="3B172089" w14:textId="77777777" w:rsidR="00E52F34" w:rsidRPr="00E423C4" w:rsidRDefault="00E52F34" w:rsidP="009B6ECD">
            <w:pPr>
              <w:pStyle w:val="ListParagraph"/>
              <w:numPr>
                <w:ilvl w:val="0"/>
                <w:numId w:val="21"/>
              </w:numPr>
              <w:spacing w:after="0" w:line="240" w:lineRule="auto"/>
              <w:contextualSpacing/>
              <w:rPr>
                <w:b/>
                <w:bCs/>
                <w:sz w:val="20"/>
                <w:szCs w:val="20"/>
              </w:rPr>
            </w:pPr>
            <w:r w:rsidRPr="00E423C4">
              <w:rPr>
                <w:sz w:val="20"/>
                <w:szCs w:val="20"/>
              </w:rPr>
              <w:t>Deliver Centre Pass</w:t>
            </w:r>
          </w:p>
          <w:p w14:paraId="0147F579"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 xml:space="preserve">Links and connects both attack and defence </w:t>
            </w:r>
          </w:p>
          <w:p w14:paraId="40A0E44B"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Accurate feed</w:t>
            </w:r>
            <w:r>
              <w:rPr>
                <w:sz w:val="20"/>
                <w:szCs w:val="20"/>
              </w:rPr>
              <w:t>s into shooters</w:t>
            </w:r>
          </w:p>
          <w:p w14:paraId="7762FA12" w14:textId="77777777" w:rsidR="00E52F34" w:rsidRPr="009029BE" w:rsidRDefault="00E52F34" w:rsidP="009B6ECD">
            <w:pPr>
              <w:pStyle w:val="ListParagraph"/>
              <w:numPr>
                <w:ilvl w:val="0"/>
                <w:numId w:val="21"/>
              </w:numPr>
              <w:spacing w:after="0" w:line="240" w:lineRule="auto"/>
              <w:contextualSpacing/>
              <w:rPr>
                <w:sz w:val="20"/>
                <w:szCs w:val="20"/>
              </w:rPr>
            </w:pPr>
            <w:r>
              <w:rPr>
                <w:sz w:val="20"/>
                <w:szCs w:val="20"/>
              </w:rPr>
              <w:t>Maintains possession</w:t>
            </w:r>
          </w:p>
          <w:p w14:paraId="2B206E44" w14:textId="77777777" w:rsidR="00E52F34" w:rsidRDefault="00E52F34" w:rsidP="009B6ECD">
            <w:pPr>
              <w:pStyle w:val="ListParagraph"/>
              <w:numPr>
                <w:ilvl w:val="0"/>
                <w:numId w:val="21"/>
              </w:numPr>
              <w:spacing w:after="0" w:line="240" w:lineRule="auto"/>
              <w:contextualSpacing/>
              <w:rPr>
                <w:sz w:val="20"/>
                <w:szCs w:val="20"/>
              </w:rPr>
            </w:pPr>
            <w:r>
              <w:rPr>
                <w:sz w:val="20"/>
                <w:szCs w:val="20"/>
              </w:rPr>
              <w:t>A</w:t>
            </w:r>
            <w:r w:rsidRPr="00E423C4">
              <w:rPr>
                <w:sz w:val="20"/>
                <w:szCs w:val="20"/>
              </w:rPr>
              <w:t>vailable on circle edge</w:t>
            </w:r>
            <w:r>
              <w:rPr>
                <w:sz w:val="20"/>
                <w:szCs w:val="20"/>
              </w:rPr>
              <w:t xml:space="preserve"> with movement on and off circle edge in relation to the WA</w:t>
            </w:r>
          </w:p>
          <w:p w14:paraId="1632E592" w14:textId="45485F5F" w:rsidR="00E52F34" w:rsidRPr="00E423C4" w:rsidRDefault="00E52F34" w:rsidP="009B6ECD">
            <w:pPr>
              <w:pStyle w:val="ListParagraph"/>
              <w:numPr>
                <w:ilvl w:val="0"/>
                <w:numId w:val="21"/>
              </w:numPr>
              <w:spacing w:after="0" w:line="240" w:lineRule="auto"/>
              <w:contextualSpacing/>
              <w:rPr>
                <w:sz w:val="20"/>
                <w:szCs w:val="20"/>
              </w:rPr>
            </w:pPr>
            <w:r>
              <w:rPr>
                <w:sz w:val="20"/>
                <w:szCs w:val="20"/>
              </w:rPr>
              <w:t>Spatial awareness – balance in relation to other Athletes when attacking</w:t>
            </w:r>
          </w:p>
        </w:tc>
        <w:tc>
          <w:tcPr>
            <w:tcW w:w="473" w:type="dxa"/>
            <w:vMerge/>
          </w:tcPr>
          <w:p w14:paraId="399DD4BA" w14:textId="77777777" w:rsidR="00E52F34" w:rsidRPr="00E423C4" w:rsidRDefault="00E52F34" w:rsidP="00E003EA">
            <w:pPr>
              <w:jc w:val="center"/>
              <w:rPr>
                <w:b/>
                <w:bCs/>
                <w:sz w:val="20"/>
                <w:szCs w:val="20"/>
              </w:rPr>
            </w:pPr>
          </w:p>
        </w:tc>
        <w:tc>
          <w:tcPr>
            <w:tcW w:w="2134" w:type="dxa"/>
          </w:tcPr>
          <w:p w14:paraId="76F6B05E" w14:textId="77777777" w:rsidR="00E52F34" w:rsidRPr="009029BE" w:rsidRDefault="00E52F34" w:rsidP="009B6ECD">
            <w:pPr>
              <w:pStyle w:val="ListParagraph"/>
              <w:numPr>
                <w:ilvl w:val="0"/>
                <w:numId w:val="21"/>
              </w:numPr>
              <w:spacing w:after="0" w:line="240" w:lineRule="auto"/>
              <w:contextualSpacing/>
              <w:rPr>
                <w:b/>
                <w:bCs/>
                <w:sz w:val="20"/>
                <w:szCs w:val="20"/>
              </w:rPr>
            </w:pPr>
            <w:r w:rsidRPr="00E423C4">
              <w:rPr>
                <w:sz w:val="20"/>
                <w:szCs w:val="20"/>
              </w:rPr>
              <w:t>Shows signs of working effectively with the WD for effective 2 on 1 at Centre Pass</w:t>
            </w:r>
          </w:p>
          <w:p w14:paraId="70D90D51" w14:textId="77777777" w:rsidR="00E52F34" w:rsidRDefault="00E52F34" w:rsidP="009B6ECD">
            <w:pPr>
              <w:pStyle w:val="Default"/>
              <w:numPr>
                <w:ilvl w:val="0"/>
                <w:numId w:val="21"/>
              </w:numPr>
              <w:rPr>
                <w:rFonts w:asciiTheme="minorHAnsi" w:hAnsiTheme="minorHAnsi" w:cstheme="minorHAnsi"/>
                <w:sz w:val="20"/>
                <w:szCs w:val="20"/>
              </w:rPr>
            </w:pPr>
            <w:r w:rsidRPr="009029BE">
              <w:rPr>
                <w:rFonts w:asciiTheme="minorHAnsi" w:hAnsiTheme="minorHAnsi" w:cstheme="minorHAnsi"/>
                <w:sz w:val="20"/>
                <w:szCs w:val="20"/>
              </w:rPr>
              <w:t xml:space="preserve">Able to apply defensive pressure by using stage 1 &amp; 2. Possibly some indication of stage 3 </w:t>
            </w:r>
          </w:p>
          <w:p w14:paraId="51E0D057" w14:textId="77777777" w:rsidR="00E52F34" w:rsidRPr="009029BE" w:rsidRDefault="00E52F34" w:rsidP="009B6ECD">
            <w:pPr>
              <w:pStyle w:val="Default"/>
              <w:numPr>
                <w:ilvl w:val="0"/>
                <w:numId w:val="21"/>
              </w:numPr>
              <w:rPr>
                <w:rFonts w:asciiTheme="minorHAnsi" w:hAnsiTheme="minorHAnsi" w:cstheme="minorHAnsi"/>
                <w:sz w:val="20"/>
                <w:szCs w:val="20"/>
              </w:rPr>
            </w:pPr>
            <w:r>
              <w:rPr>
                <w:rFonts w:asciiTheme="minorHAnsi" w:hAnsiTheme="minorHAnsi" w:cstheme="minorHAnsi"/>
                <w:sz w:val="20"/>
                <w:szCs w:val="20"/>
              </w:rPr>
              <w:t>Ability to go and go again (Re-offer)</w:t>
            </w:r>
          </w:p>
        </w:tc>
      </w:tr>
      <w:tr w:rsidR="00E52F34" w:rsidRPr="00E423C4" w14:paraId="269D2F41" w14:textId="77777777" w:rsidTr="00E003EA">
        <w:trPr>
          <w:trHeight w:val="1399"/>
        </w:trPr>
        <w:tc>
          <w:tcPr>
            <w:tcW w:w="524" w:type="dxa"/>
          </w:tcPr>
          <w:p w14:paraId="3E4AAE16" w14:textId="77777777" w:rsidR="00E52F34" w:rsidRPr="00E423C4" w:rsidRDefault="00E52F34" w:rsidP="00E003EA">
            <w:pPr>
              <w:jc w:val="center"/>
              <w:rPr>
                <w:b/>
                <w:bCs/>
                <w:sz w:val="20"/>
                <w:szCs w:val="20"/>
              </w:rPr>
            </w:pPr>
            <w:r w:rsidRPr="00E423C4">
              <w:rPr>
                <w:b/>
                <w:bCs/>
                <w:sz w:val="20"/>
                <w:szCs w:val="20"/>
              </w:rPr>
              <w:t>WD</w:t>
            </w:r>
          </w:p>
        </w:tc>
        <w:tc>
          <w:tcPr>
            <w:tcW w:w="473" w:type="dxa"/>
            <w:vMerge/>
          </w:tcPr>
          <w:p w14:paraId="52055B62" w14:textId="77777777" w:rsidR="00E52F34" w:rsidRPr="00E423C4" w:rsidRDefault="00E52F34" w:rsidP="00E003EA">
            <w:pPr>
              <w:jc w:val="center"/>
              <w:rPr>
                <w:b/>
                <w:bCs/>
                <w:sz w:val="20"/>
                <w:szCs w:val="20"/>
              </w:rPr>
            </w:pPr>
          </w:p>
        </w:tc>
        <w:tc>
          <w:tcPr>
            <w:tcW w:w="3059" w:type="dxa"/>
          </w:tcPr>
          <w:p w14:paraId="328F8CD4"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Change of direction and change of pace</w:t>
            </w:r>
          </w:p>
          <w:p w14:paraId="481A6CC5"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Lands balanced, turns to goal</w:t>
            </w:r>
          </w:p>
          <w:p w14:paraId="38CB8D8B" w14:textId="77777777" w:rsidR="00E52F34" w:rsidRDefault="00E52F34" w:rsidP="009B6ECD">
            <w:pPr>
              <w:pStyle w:val="ListParagraph"/>
              <w:numPr>
                <w:ilvl w:val="0"/>
                <w:numId w:val="21"/>
              </w:numPr>
              <w:spacing w:after="0" w:line="240" w:lineRule="auto"/>
              <w:contextualSpacing/>
              <w:rPr>
                <w:sz w:val="20"/>
                <w:szCs w:val="20"/>
              </w:rPr>
            </w:pPr>
            <w:r>
              <w:rPr>
                <w:sz w:val="20"/>
                <w:szCs w:val="20"/>
              </w:rPr>
              <w:t>Available and able to deliver an accurate pass</w:t>
            </w:r>
          </w:p>
          <w:p w14:paraId="7401EE60"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Sound catching technique</w:t>
            </w:r>
          </w:p>
          <w:p w14:paraId="0922D3C3" w14:textId="77777777" w:rsidR="00E52F34" w:rsidRDefault="00E52F34" w:rsidP="009B6ECD">
            <w:pPr>
              <w:pStyle w:val="ListParagraph"/>
              <w:numPr>
                <w:ilvl w:val="0"/>
                <w:numId w:val="21"/>
              </w:numPr>
              <w:spacing w:after="0" w:line="240" w:lineRule="auto"/>
              <w:contextualSpacing/>
              <w:rPr>
                <w:sz w:val="20"/>
                <w:szCs w:val="20"/>
              </w:rPr>
            </w:pPr>
            <w:r>
              <w:rPr>
                <w:sz w:val="20"/>
                <w:szCs w:val="20"/>
              </w:rPr>
              <w:t>High release point and a variety of passes used</w:t>
            </w:r>
          </w:p>
          <w:p w14:paraId="18228F1F" w14:textId="77777777" w:rsidR="00E52F34" w:rsidRPr="009029BE" w:rsidRDefault="00E52F34" w:rsidP="009B6ECD">
            <w:pPr>
              <w:pStyle w:val="ListParagraph"/>
              <w:numPr>
                <w:ilvl w:val="0"/>
                <w:numId w:val="21"/>
              </w:numPr>
              <w:spacing w:after="0" w:line="240" w:lineRule="auto"/>
              <w:contextualSpacing/>
              <w:rPr>
                <w:sz w:val="20"/>
                <w:szCs w:val="20"/>
              </w:rPr>
            </w:pPr>
            <w:r>
              <w:rPr>
                <w:sz w:val="20"/>
                <w:szCs w:val="20"/>
              </w:rPr>
              <w:t>Sprint, Change of direction, Change of pace, ability to move in multi-directions – back to go forward/forward to go back</w:t>
            </w:r>
          </w:p>
        </w:tc>
        <w:tc>
          <w:tcPr>
            <w:tcW w:w="473" w:type="dxa"/>
            <w:vMerge/>
          </w:tcPr>
          <w:p w14:paraId="00D96358" w14:textId="77777777" w:rsidR="00E52F34" w:rsidRPr="00E423C4" w:rsidRDefault="00E52F34" w:rsidP="00E003EA">
            <w:pPr>
              <w:jc w:val="center"/>
              <w:rPr>
                <w:b/>
                <w:bCs/>
                <w:sz w:val="20"/>
                <w:szCs w:val="20"/>
              </w:rPr>
            </w:pPr>
          </w:p>
        </w:tc>
        <w:tc>
          <w:tcPr>
            <w:tcW w:w="3065" w:type="dxa"/>
          </w:tcPr>
          <w:p w14:paraId="2EC4DA99" w14:textId="77777777" w:rsidR="00E52F34" w:rsidRPr="00E423C4" w:rsidRDefault="00E52F34" w:rsidP="009B6ECD">
            <w:pPr>
              <w:pStyle w:val="ListParagraph"/>
              <w:numPr>
                <w:ilvl w:val="0"/>
                <w:numId w:val="21"/>
              </w:numPr>
              <w:spacing w:after="0" w:line="240" w:lineRule="auto"/>
              <w:contextualSpacing/>
              <w:rPr>
                <w:sz w:val="20"/>
                <w:szCs w:val="20"/>
              </w:rPr>
            </w:pPr>
            <w:r>
              <w:rPr>
                <w:sz w:val="20"/>
                <w:szCs w:val="20"/>
              </w:rPr>
              <w:t>Effective defending at Centre Pass/</w:t>
            </w:r>
            <w:r w:rsidRPr="00E423C4">
              <w:rPr>
                <w:sz w:val="20"/>
                <w:szCs w:val="20"/>
              </w:rPr>
              <w:t>Puts pressure on receipt of WA on 1</w:t>
            </w:r>
            <w:r w:rsidRPr="00E423C4">
              <w:rPr>
                <w:sz w:val="20"/>
                <w:szCs w:val="20"/>
                <w:vertAlign w:val="superscript"/>
              </w:rPr>
              <w:t>st</w:t>
            </w:r>
            <w:r w:rsidRPr="00E423C4">
              <w:rPr>
                <w:sz w:val="20"/>
                <w:szCs w:val="20"/>
              </w:rPr>
              <w:t xml:space="preserve"> Phase of Centre Pass</w:t>
            </w:r>
          </w:p>
          <w:p w14:paraId="5102D8D4"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Dictates WA movement in the attacking third</w:t>
            </w:r>
          </w:p>
          <w:p w14:paraId="754519A9"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Puts pressure on feeds</w:t>
            </w:r>
          </w:p>
          <w:p w14:paraId="76F66C6A" w14:textId="77777777" w:rsidR="00E52F34" w:rsidRDefault="00E52F34" w:rsidP="009B6ECD">
            <w:pPr>
              <w:pStyle w:val="ListParagraph"/>
              <w:numPr>
                <w:ilvl w:val="0"/>
                <w:numId w:val="21"/>
              </w:numPr>
              <w:spacing w:after="0" w:line="240" w:lineRule="auto"/>
              <w:contextualSpacing/>
              <w:rPr>
                <w:sz w:val="20"/>
                <w:szCs w:val="20"/>
              </w:rPr>
            </w:pPr>
            <w:r>
              <w:rPr>
                <w:sz w:val="20"/>
                <w:szCs w:val="20"/>
              </w:rPr>
              <w:t>Gains possession &amp; Wins ball</w:t>
            </w:r>
          </w:p>
          <w:p w14:paraId="66AA20CE" w14:textId="05490BD6" w:rsidR="00E52F34" w:rsidRDefault="00E52F34" w:rsidP="009B6ECD">
            <w:pPr>
              <w:pStyle w:val="ListParagraph"/>
              <w:numPr>
                <w:ilvl w:val="0"/>
                <w:numId w:val="21"/>
              </w:numPr>
              <w:spacing w:after="0" w:line="240" w:lineRule="auto"/>
              <w:contextualSpacing/>
              <w:rPr>
                <w:sz w:val="20"/>
                <w:szCs w:val="20"/>
              </w:rPr>
            </w:pPr>
            <w:r>
              <w:rPr>
                <w:sz w:val="20"/>
                <w:szCs w:val="20"/>
              </w:rPr>
              <w:t>Spatial awareness – balance in relation to other Athletes when attacking</w:t>
            </w:r>
          </w:p>
          <w:p w14:paraId="27B97A3F" w14:textId="77777777" w:rsidR="00E52F34" w:rsidRPr="009029BE" w:rsidRDefault="00E52F34" w:rsidP="009B6ECD">
            <w:pPr>
              <w:pStyle w:val="ListParagraph"/>
              <w:numPr>
                <w:ilvl w:val="0"/>
                <w:numId w:val="21"/>
              </w:numPr>
              <w:spacing w:after="0" w:line="240" w:lineRule="auto"/>
              <w:contextualSpacing/>
              <w:rPr>
                <w:sz w:val="20"/>
                <w:szCs w:val="20"/>
              </w:rPr>
            </w:pPr>
            <w:r w:rsidRPr="009029BE">
              <w:rPr>
                <w:sz w:val="20"/>
                <w:szCs w:val="20"/>
              </w:rPr>
              <w:t>Able to reset in</w:t>
            </w:r>
            <w:r>
              <w:rPr>
                <w:sz w:val="20"/>
                <w:szCs w:val="20"/>
              </w:rPr>
              <w:t xml:space="preserve"> relation to the GD on attacking third line</w:t>
            </w:r>
          </w:p>
        </w:tc>
        <w:tc>
          <w:tcPr>
            <w:tcW w:w="473" w:type="dxa"/>
            <w:vMerge/>
          </w:tcPr>
          <w:p w14:paraId="11937C96" w14:textId="77777777" w:rsidR="00E52F34" w:rsidRPr="00E423C4" w:rsidRDefault="00E52F34" w:rsidP="00E003EA">
            <w:pPr>
              <w:jc w:val="center"/>
              <w:rPr>
                <w:b/>
                <w:bCs/>
                <w:sz w:val="20"/>
                <w:szCs w:val="20"/>
              </w:rPr>
            </w:pPr>
          </w:p>
        </w:tc>
        <w:tc>
          <w:tcPr>
            <w:tcW w:w="2134" w:type="dxa"/>
          </w:tcPr>
          <w:p w14:paraId="621F34B9"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 xml:space="preserve">Transitions from defence to attack providing option for the initial turnover </w:t>
            </w:r>
          </w:p>
          <w:p w14:paraId="623679D1" w14:textId="77777777" w:rsidR="00E52F34" w:rsidRPr="009029BE" w:rsidRDefault="00E52F34" w:rsidP="009B6ECD">
            <w:pPr>
              <w:pStyle w:val="ListParagraph"/>
              <w:numPr>
                <w:ilvl w:val="0"/>
                <w:numId w:val="21"/>
              </w:numPr>
              <w:spacing w:after="0" w:line="240" w:lineRule="auto"/>
              <w:contextualSpacing/>
              <w:rPr>
                <w:rFonts w:cstheme="minorBidi"/>
                <w:sz w:val="20"/>
                <w:szCs w:val="20"/>
              </w:rPr>
            </w:pPr>
            <w:r w:rsidRPr="009029BE">
              <w:rPr>
                <w:rFonts w:asciiTheme="minorHAnsi" w:hAnsiTheme="minorHAnsi" w:cstheme="minorHAnsi"/>
                <w:sz w:val="20"/>
                <w:szCs w:val="20"/>
              </w:rPr>
              <w:t>Able to apply defensive pressure by using stage 1 &amp; 2. Possibly some indication of stage 3</w:t>
            </w:r>
          </w:p>
          <w:p w14:paraId="5EEC343F" w14:textId="77777777" w:rsidR="00E52F34" w:rsidRPr="00E423C4" w:rsidRDefault="00E52F34" w:rsidP="009B6ECD">
            <w:pPr>
              <w:pStyle w:val="ListParagraph"/>
              <w:numPr>
                <w:ilvl w:val="0"/>
                <w:numId w:val="21"/>
              </w:numPr>
              <w:spacing w:after="0" w:line="240" w:lineRule="auto"/>
              <w:contextualSpacing/>
              <w:rPr>
                <w:sz w:val="20"/>
                <w:szCs w:val="20"/>
              </w:rPr>
            </w:pPr>
            <w:r>
              <w:rPr>
                <w:rFonts w:asciiTheme="minorHAnsi" w:hAnsiTheme="minorHAnsi" w:cstheme="minorHAnsi"/>
                <w:sz w:val="20"/>
                <w:szCs w:val="20"/>
              </w:rPr>
              <w:t>Ability to go and go again (Re-offer)</w:t>
            </w:r>
          </w:p>
        </w:tc>
      </w:tr>
      <w:tr w:rsidR="00E52F34" w:rsidRPr="00E423C4" w14:paraId="1606B911" w14:textId="77777777" w:rsidTr="00E003EA">
        <w:trPr>
          <w:trHeight w:val="1334"/>
        </w:trPr>
        <w:tc>
          <w:tcPr>
            <w:tcW w:w="524" w:type="dxa"/>
          </w:tcPr>
          <w:p w14:paraId="772A8655" w14:textId="77777777" w:rsidR="00E52F34" w:rsidRPr="00E423C4" w:rsidRDefault="00E52F34" w:rsidP="00E003EA">
            <w:pPr>
              <w:jc w:val="center"/>
              <w:rPr>
                <w:b/>
                <w:bCs/>
                <w:sz w:val="20"/>
                <w:szCs w:val="20"/>
              </w:rPr>
            </w:pPr>
            <w:r w:rsidRPr="00E423C4">
              <w:rPr>
                <w:b/>
                <w:bCs/>
                <w:sz w:val="20"/>
                <w:szCs w:val="20"/>
              </w:rPr>
              <w:t>GD</w:t>
            </w:r>
          </w:p>
        </w:tc>
        <w:tc>
          <w:tcPr>
            <w:tcW w:w="473" w:type="dxa"/>
            <w:vMerge/>
          </w:tcPr>
          <w:p w14:paraId="35707426" w14:textId="77777777" w:rsidR="00E52F34" w:rsidRPr="00E423C4" w:rsidRDefault="00E52F34" w:rsidP="00E003EA">
            <w:pPr>
              <w:jc w:val="center"/>
              <w:rPr>
                <w:b/>
                <w:bCs/>
                <w:sz w:val="20"/>
                <w:szCs w:val="20"/>
              </w:rPr>
            </w:pPr>
          </w:p>
        </w:tc>
        <w:tc>
          <w:tcPr>
            <w:tcW w:w="3059" w:type="dxa"/>
          </w:tcPr>
          <w:p w14:paraId="3624A6A7"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Change of direction and change of pace</w:t>
            </w:r>
          </w:p>
          <w:p w14:paraId="371A2E22"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Lands balanced, turns to goal</w:t>
            </w:r>
          </w:p>
          <w:p w14:paraId="0268A38D" w14:textId="77777777" w:rsidR="00E52F34" w:rsidRDefault="00E52F34" w:rsidP="009B6ECD">
            <w:pPr>
              <w:pStyle w:val="ListParagraph"/>
              <w:numPr>
                <w:ilvl w:val="0"/>
                <w:numId w:val="21"/>
              </w:numPr>
              <w:spacing w:after="0" w:line="240" w:lineRule="auto"/>
              <w:contextualSpacing/>
              <w:rPr>
                <w:sz w:val="20"/>
                <w:szCs w:val="20"/>
              </w:rPr>
            </w:pPr>
            <w:r>
              <w:rPr>
                <w:sz w:val="20"/>
                <w:szCs w:val="20"/>
              </w:rPr>
              <w:t>Available and able to deliver an accurate pass</w:t>
            </w:r>
          </w:p>
          <w:p w14:paraId="0356F97F" w14:textId="77777777" w:rsidR="00E52F34" w:rsidRDefault="00E52F34" w:rsidP="009B6ECD">
            <w:pPr>
              <w:pStyle w:val="ListParagraph"/>
              <w:numPr>
                <w:ilvl w:val="0"/>
                <w:numId w:val="21"/>
              </w:numPr>
              <w:spacing w:after="0" w:line="240" w:lineRule="auto"/>
              <w:contextualSpacing/>
              <w:rPr>
                <w:sz w:val="20"/>
                <w:szCs w:val="20"/>
              </w:rPr>
            </w:pPr>
            <w:r>
              <w:rPr>
                <w:sz w:val="20"/>
                <w:szCs w:val="20"/>
              </w:rPr>
              <w:t>Sound catching technique</w:t>
            </w:r>
          </w:p>
          <w:p w14:paraId="3AAE2321" w14:textId="77777777" w:rsidR="00E52F34" w:rsidRDefault="00E52F34" w:rsidP="009B6ECD">
            <w:pPr>
              <w:pStyle w:val="ListParagraph"/>
              <w:numPr>
                <w:ilvl w:val="0"/>
                <w:numId w:val="21"/>
              </w:numPr>
              <w:spacing w:after="0" w:line="240" w:lineRule="auto"/>
              <w:contextualSpacing/>
              <w:rPr>
                <w:sz w:val="20"/>
                <w:szCs w:val="20"/>
              </w:rPr>
            </w:pPr>
            <w:r>
              <w:rPr>
                <w:sz w:val="20"/>
                <w:szCs w:val="20"/>
              </w:rPr>
              <w:t>High release point and a variety of passes used</w:t>
            </w:r>
          </w:p>
          <w:p w14:paraId="458676FB" w14:textId="77777777" w:rsidR="00E52F34" w:rsidRDefault="00E52F34" w:rsidP="009B6ECD">
            <w:pPr>
              <w:pStyle w:val="ListParagraph"/>
              <w:numPr>
                <w:ilvl w:val="0"/>
                <w:numId w:val="21"/>
              </w:numPr>
              <w:spacing w:after="0" w:line="240" w:lineRule="auto"/>
              <w:contextualSpacing/>
              <w:rPr>
                <w:sz w:val="20"/>
                <w:szCs w:val="20"/>
              </w:rPr>
            </w:pPr>
            <w:r>
              <w:rPr>
                <w:sz w:val="20"/>
                <w:szCs w:val="20"/>
              </w:rPr>
              <w:t>Able to adjust body angle to see the ball and player</w:t>
            </w:r>
          </w:p>
          <w:p w14:paraId="528F491C" w14:textId="77777777" w:rsidR="00E52F34" w:rsidRPr="009029BE" w:rsidRDefault="00E52F34" w:rsidP="009B6ECD">
            <w:pPr>
              <w:pStyle w:val="ListParagraph"/>
              <w:numPr>
                <w:ilvl w:val="0"/>
                <w:numId w:val="21"/>
              </w:numPr>
              <w:spacing w:after="0" w:line="240" w:lineRule="auto"/>
              <w:contextualSpacing/>
              <w:rPr>
                <w:sz w:val="20"/>
                <w:szCs w:val="20"/>
              </w:rPr>
            </w:pPr>
            <w:r>
              <w:rPr>
                <w:sz w:val="20"/>
                <w:szCs w:val="20"/>
              </w:rPr>
              <w:t>Sprint, Change of direction, Change of pace, ability to move in multi-directions – back to go forward/forward to go back</w:t>
            </w:r>
          </w:p>
        </w:tc>
        <w:tc>
          <w:tcPr>
            <w:tcW w:w="473" w:type="dxa"/>
            <w:vMerge/>
          </w:tcPr>
          <w:p w14:paraId="5DF48D6A" w14:textId="77777777" w:rsidR="00E52F34" w:rsidRPr="00E423C4" w:rsidRDefault="00E52F34" w:rsidP="00E003EA">
            <w:pPr>
              <w:jc w:val="center"/>
              <w:rPr>
                <w:b/>
                <w:bCs/>
                <w:sz w:val="20"/>
                <w:szCs w:val="20"/>
              </w:rPr>
            </w:pPr>
          </w:p>
        </w:tc>
        <w:tc>
          <w:tcPr>
            <w:tcW w:w="3065" w:type="dxa"/>
          </w:tcPr>
          <w:p w14:paraId="09E1F7F9"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Puts pressure on receipt of GA on 1</w:t>
            </w:r>
            <w:r w:rsidRPr="00E423C4">
              <w:rPr>
                <w:sz w:val="20"/>
                <w:szCs w:val="20"/>
                <w:vertAlign w:val="superscript"/>
              </w:rPr>
              <w:t>st</w:t>
            </w:r>
            <w:r w:rsidRPr="00E423C4">
              <w:rPr>
                <w:sz w:val="20"/>
                <w:szCs w:val="20"/>
              </w:rPr>
              <w:t xml:space="preserve"> Phase of Centre Pass</w:t>
            </w:r>
          </w:p>
          <w:p w14:paraId="3CF2C47A" w14:textId="77777777" w:rsidR="00E52F34" w:rsidRPr="009029BE" w:rsidRDefault="00E52F34" w:rsidP="009B6ECD">
            <w:pPr>
              <w:pStyle w:val="ListParagraph"/>
              <w:numPr>
                <w:ilvl w:val="0"/>
                <w:numId w:val="21"/>
              </w:numPr>
              <w:spacing w:after="0" w:line="240" w:lineRule="auto"/>
              <w:contextualSpacing/>
              <w:rPr>
                <w:sz w:val="20"/>
                <w:szCs w:val="20"/>
              </w:rPr>
            </w:pPr>
            <w:r w:rsidRPr="00E423C4">
              <w:rPr>
                <w:sz w:val="20"/>
                <w:szCs w:val="20"/>
              </w:rPr>
              <w:t>Dictates and restricts G</w:t>
            </w:r>
            <w:r>
              <w:rPr>
                <w:sz w:val="20"/>
                <w:szCs w:val="20"/>
              </w:rPr>
              <w:t xml:space="preserve">A </w:t>
            </w:r>
            <w:r w:rsidRPr="00E423C4">
              <w:rPr>
                <w:sz w:val="20"/>
                <w:szCs w:val="20"/>
              </w:rPr>
              <w:t xml:space="preserve">movement </w:t>
            </w:r>
          </w:p>
          <w:p w14:paraId="48685EED"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 xml:space="preserve">Limits shot volume </w:t>
            </w:r>
          </w:p>
          <w:p w14:paraId="670E856F" w14:textId="77777777" w:rsidR="00E52F34" w:rsidRDefault="00E52F34" w:rsidP="009B6ECD">
            <w:pPr>
              <w:pStyle w:val="ListParagraph"/>
              <w:numPr>
                <w:ilvl w:val="0"/>
                <w:numId w:val="21"/>
              </w:numPr>
              <w:spacing w:after="0" w:line="240" w:lineRule="auto"/>
              <w:contextualSpacing/>
              <w:rPr>
                <w:sz w:val="20"/>
                <w:szCs w:val="20"/>
              </w:rPr>
            </w:pPr>
            <w:r>
              <w:rPr>
                <w:sz w:val="20"/>
                <w:szCs w:val="20"/>
              </w:rPr>
              <w:t>Pressure on the shot</w:t>
            </w:r>
          </w:p>
          <w:p w14:paraId="3321DD46" w14:textId="77777777" w:rsidR="00E52F34" w:rsidRPr="009029BE" w:rsidRDefault="00E52F34" w:rsidP="009B6ECD">
            <w:pPr>
              <w:pStyle w:val="ListParagraph"/>
              <w:numPr>
                <w:ilvl w:val="0"/>
                <w:numId w:val="21"/>
              </w:numPr>
              <w:spacing w:after="0" w:line="240" w:lineRule="auto"/>
              <w:contextualSpacing/>
              <w:rPr>
                <w:sz w:val="20"/>
                <w:szCs w:val="20"/>
              </w:rPr>
            </w:pPr>
            <w:r>
              <w:rPr>
                <w:sz w:val="20"/>
                <w:szCs w:val="20"/>
              </w:rPr>
              <w:t>Attempts to win rebound</w:t>
            </w:r>
          </w:p>
          <w:p w14:paraId="35329A20" w14:textId="77777777" w:rsidR="00E52F34" w:rsidRPr="00E423C4" w:rsidRDefault="00E52F34" w:rsidP="009B6ECD">
            <w:pPr>
              <w:pStyle w:val="ListParagraph"/>
              <w:numPr>
                <w:ilvl w:val="0"/>
                <w:numId w:val="21"/>
              </w:numPr>
              <w:spacing w:after="0" w:line="240" w:lineRule="auto"/>
              <w:contextualSpacing/>
              <w:rPr>
                <w:sz w:val="20"/>
                <w:szCs w:val="20"/>
              </w:rPr>
            </w:pPr>
            <w:r>
              <w:rPr>
                <w:sz w:val="20"/>
                <w:szCs w:val="20"/>
              </w:rPr>
              <w:t>Gains possession &amp; Wins ball</w:t>
            </w:r>
          </w:p>
          <w:p w14:paraId="714F9357" w14:textId="77777777" w:rsidR="00E52F34" w:rsidRPr="009029BE" w:rsidRDefault="00E52F34" w:rsidP="009B6ECD">
            <w:pPr>
              <w:pStyle w:val="ListParagraph"/>
              <w:numPr>
                <w:ilvl w:val="0"/>
                <w:numId w:val="21"/>
              </w:numPr>
              <w:spacing w:after="0" w:line="240" w:lineRule="auto"/>
              <w:contextualSpacing/>
              <w:rPr>
                <w:b/>
                <w:bCs/>
                <w:sz w:val="20"/>
                <w:szCs w:val="20"/>
              </w:rPr>
            </w:pPr>
            <w:r w:rsidRPr="00E423C4">
              <w:rPr>
                <w:sz w:val="20"/>
                <w:szCs w:val="20"/>
              </w:rPr>
              <w:t>Challenges for rebounds</w:t>
            </w:r>
          </w:p>
          <w:p w14:paraId="14D46905" w14:textId="1689EF17" w:rsidR="00E52F34" w:rsidRPr="009029BE" w:rsidRDefault="00E52F34" w:rsidP="009B6ECD">
            <w:pPr>
              <w:pStyle w:val="ListParagraph"/>
              <w:numPr>
                <w:ilvl w:val="0"/>
                <w:numId w:val="21"/>
              </w:numPr>
              <w:spacing w:after="0" w:line="240" w:lineRule="auto"/>
              <w:contextualSpacing/>
              <w:rPr>
                <w:b/>
                <w:bCs/>
                <w:sz w:val="20"/>
                <w:szCs w:val="20"/>
              </w:rPr>
            </w:pPr>
            <w:r>
              <w:rPr>
                <w:sz w:val="20"/>
                <w:szCs w:val="20"/>
              </w:rPr>
              <w:t>Spatial awareness – balance in relation to other Athletes when attacking</w:t>
            </w:r>
          </w:p>
          <w:p w14:paraId="33CD9466" w14:textId="77777777" w:rsidR="00E52F34" w:rsidRPr="009029BE" w:rsidRDefault="00E52F34" w:rsidP="009B6ECD">
            <w:pPr>
              <w:pStyle w:val="ListParagraph"/>
              <w:numPr>
                <w:ilvl w:val="0"/>
                <w:numId w:val="21"/>
              </w:numPr>
              <w:spacing w:after="0" w:line="240" w:lineRule="auto"/>
              <w:contextualSpacing/>
              <w:rPr>
                <w:sz w:val="20"/>
                <w:szCs w:val="20"/>
              </w:rPr>
            </w:pPr>
            <w:r w:rsidRPr="009029BE">
              <w:rPr>
                <w:sz w:val="20"/>
                <w:szCs w:val="20"/>
              </w:rPr>
              <w:t>Able to reset in</w:t>
            </w:r>
            <w:r>
              <w:rPr>
                <w:sz w:val="20"/>
                <w:szCs w:val="20"/>
              </w:rPr>
              <w:t xml:space="preserve"> relation to the WD on attacking third line</w:t>
            </w:r>
          </w:p>
        </w:tc>
        <w:tc>
          <w:tcPr>
            <w:tcW w:w="473" w:type="dxa"/>
            <w:vMerge/>
          </w:tcPr>
          <w:p w14:paraId="70C2CDA4" w14:textId="77777777" w:rsidR="00E52F34" w:rsidRPr="00E423C4" w:rsidRDefault="00E52F34" w:rsidP="00E003EA">
            <w:pPr>
              <w:jc w:val="center"/>
              <w:rPr>
                <w:b/>
                <w:bCs/>
                <w:sz w:val="20"/>
                <w:szCs w:val="20"/>
              </w:rPr>
            </w:pPr>
          </w:p>
        </w:tc>
        <w:tc>
          <w:tcPr>
            <w:tcW w:w="2134" w:type="dxa"/>
          </w:tcPr>
          <w:p w14:paraId="7C57FC71"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Transitions from defence to attack  providing option for the initial turnover</w:t>
            </w:r>
          </w:p>
          <w:p w14:paraId="567C8298" w14:textId="77777777" w:rsidR="00E52F34" w:rsidRPr="009029BE" w:rsidRDefault="00E52F34" w:rsidP="009B6ECD">
            <w:pPr>
              <w:pStyle w:val="ListParagraph"/>
              <w:numPr>
                <w:ilvl w:val="0"/>
                <w:numId w:val="21"/>
              </w:numPr>
              <w:spacing w:after="0" w:line="240" w:lineRule="auto"/>
              <w:contextualSpacing/>
              <w:rPr>
                <w:rFonts w:cstheme="minorBidi"/>
                <w:sz w:val="20"/>
                <w:szCs w:val="20"/>
              </w:rPr>
            </w:pPr>
            <w:r w:rsidRPr="009029BE">
              <w:rPr>
                <w:rFonts w:asciiTheme="minorHAnsi" w:hAnsiTheme="minorHAnsi" w:cstheme="minorHAnsi"/>
                <w:sz w:val="20"/>
                <w:szCs w:val="20"/>
              </w:rPr>
              <w:t>Able to apply defensive pressure by using stage 1 &amp; 2. Possibly some indication of stage 3</w:t>
            </w:r>
          </w:p>
          <w:p w14:paraId="01AAF1B1" w14:textId="77777777" w:rsidR="00E52F34" w:rsidRPr="00E423C4" w:rsidRDefault="00E52F34" w:rsidP="009B6ECD">
            <w:pPr>
              <w:pStyle w:val="ListParagraph"/>
              <w:numPr>
                <w:ilvl w:val="0"/>
                <w:numId w:val="21"/>
              </w:numPr>
              <w:spacing w:after="0" w:line="240" w:lineRule="auto"/>
              <w:contextualSpacing/>
              <w:rPr>
                <w:sz w:val="20"/>
                <w:szCs w:val="20"/>
              </w:rPr>
            </w:pPr>
            <w:r>
              <w:rPr>
                <w:rFonts w:asciiTheme="minorHAnsi" w:hAnsiTheme="minorHAnsi" w:cstheme="minorHAnsi"/>
                <w:sz w:val="20"/>
                <w:szCs w:val="20"/>
              </w:rPr>
              <w:t>Ability to go and go again (Re-offer)</w:t>
            </w:r>
          </w:p>
        </w:tc>
      </w:tr>
      <w:tr w:rsidR="00E52F34" w:rsidRPr="00E423C4" w14:paraId="2157AB49" w14:textId="77777777" w:rsidTr="00E003EA">
        <w:trPr>
          <w:trHeight w:val="557"/>
        </w:trPr>
        <w:tc>
          <w:tcPr>
            <w:tcW w:w="524" w:type="dxa"/>
          </w:tcPr>
          <w:p w14:paraId="1AF689A3" w14:textId="77777777" w:rsidR="00E52F34" w:rsidRPr="00E423C4" w:rsidRDefault="00E52F34" w:rsidP="00E003EA">
            <w:pPr>
              <w:jc w:val="center"/>
              <w:rPr>
                <w:b/>
                <w:bCs/>
                <w:sz w:val="20"/>
                <w:szCs w:val="20"/>
              </w:rPr>
            </w:pPr>
            <w:r w:rsidRPr="00E423C4">
              <w:rPr>
                <w:b/>
                <w:bCs/>
                <w:sz w:val="20"/>
                <w:szCs w:val="20"/>
              </w:rPr>
              <w:t>GK</w:t>
            </w:r>
          </w:p>
        </w:tc>
        <w:tc>
          <w:tcPr>
            <w:tcW w:w="473" w:type="dxa"/>
            <w:vMerge/>
          </w:tcPr>
          <w:p w14:paraId="7F0AEF21" w14:textId="77777777" w:rsidR="00E52F34" w:rsidRPr="00E423C4" w:rsidRDefault="00E52F34" w:rsidP="00E003EA">
            <w:pPr>
              <w:jc w:val="center"/>
              <w:rPr>
                <w:b/>
                <w:bCs/>
                <w:sz w:val="20"/>
                <w:szCs w:val="20"/>
              </w:rPr>
            </w:pPr>
          </w:p>
        </w:tc>
        <w:tc>
          <w:tcPr>
            <w:tcW w:w="3059" w:type="dxa"/>
          </w:tcPr>
          <w:p w14:paraId="6184B8AD"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Change of direction and change of pace</w:t>
            </w:r>
          </w:p>
          <w:p w14:paraId="3BADB012"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Lands balanced, turns to goal</w:t>
            </w:r>
          </w:p>
          <w:p w14:paraId="1148799C" w14:textId="77777777" w:rsidR="00E52F34" w:rsidRDefault="00E52F34" w:rsidP="009B6ECD">
            <w:pPr>
              <w:pStyle w:val="ListParagraph"/>
              <w:numPr>
                <w:ilvl w:val="0"/>
                <w:numId w:val="21"/>
              </w:numPr>
              <w:spacing w:after="0" w:line="240" w:lineRule="auto"/>
              <w:contextualSpacing/>
              <w:rPr>
                <w:sz w:val="20"/>
                <w:szCs w:val="20"/>
              </w:rPr>
            </w:pPr>
            <w:r>
              <w:rPr>
                <w:sz w:val="20"/>
                <w:szCs w:val="20"/>
              </w:rPr>
              <w:lastRenderedPageBreak/>
              <w:t>Available and able to deliver an accurate pass</w:t>
            </w:r>
          </w:p>
          <w:p w14:paraId="246E0BB2" w14:textId="77777777" w:rsidR="00E52F34" w:rsidRDefault="00E52F34" w:rsidP="009B6ECD">
            <w:pPr>
              <w:pStyle w:val="ListParagraph"/>
              <w:numPr>
                <w:ilvl w:val="0"/>
                <w:numId w:val="21"/>
              </w:numPr>
              <w:spacing w:after="0" w:line="240" w:lineRule="auto"/>
              <w:contextualSpacing/>
              <w:rPr>
                <w:sz w:val="20"/>
                <w:szCs w:val="20"/>
              </w:rPr>
            </w:pPr>
            <w:r>
              <w:rPr>
                <w:sz w:val="20"/>
                <w:szCs w:val="20"/>
              </w:rPr>
              <w:t>Sound catching technique</w:t>
            </w:r>
          </w:p>
          <w:p w14:paraId="2CC38415" w14:textId="77777777" w:rsidR="00E52F34" w:rsidRDefault="00E52F34" w:rsidP="009B6ECD">
            <w:pPr>
              <w:pStyle w:val="ListParagraph"/>
              <w:numPr>
                <w:ilvl w:val="0"/>
                <w:numId w:val="21"/>
              </w:numPr>
              <w:spacing w:after="0" w:line="240" w:lineRule="auto"/>
              <w:contextualSpacing/>
              <w:rPr>
                <w:sz w:val="20"/>
                <w:szCs w:val="20"/>
              </w:rPr>
            </w:pPr>
            <w:r>
              <w:rPr>
                <w:sz w:val="20"/>
                <w:szCs w:val="20"/>
              </w:rPr>
              <w:t>High release point and a variety of passes used</w:t>
            </w:r>
          </w:p>
          <w:p w14:paraId="63AED9FE" w14:textId="77777777" w:rsidR="00E52F34" w:rsidRDefault="00E52F34" w:rsidP="009B6ECD">
            <w:pPr>
              <w:pStyle w:val="ListParagraph"/>
              <w:numPr>
                <w:ilvl w:val="0"/>
                <w:numId w:val="21"/>
              </w:numPr>
              <w:spacing w:after="0" w:line="240" w:lineRule="auto"/>
              <w:contextualSpacing/>
              <w:rPr>
                <w:sz w:val="20"/>
                <w:szCs w:val="20"/>
              </w:rPr>
            </w:pPr>
            <w:r>
              <w:rPr>
                <w:sz w:val="20"/>
                <w:szCs w:val="20"/>
              </w:rPr>
              <w:t>Able to adjust body angle to see the ball and player</w:t>
            </w:r>
          </w:p>
          <w:p w14:paraId="45EDC03D" w14:textId="77777777" w:rsidR="00E52F34" w:rsidRPr="009029BE" w:rsidRDefault="00E52F34" w:rsidP="009B6ECD">
            <w:pPr>
              <w:pStyle w:val="ListParagraph"/>
              <w:numPr>
                <w:ilvl w:val="0"/>
                <w:numId w:val="21"/>
              </w:numPr>
              <w:spacing w:after="0" w:line="240" w:lineRule="auto"/>
              <w:contextualSpacing/>
              <w:rPr>
                <w:sz w:val="20"/>
                <w:szCs w:val="20"/>
              </w:rPr>
            </w:pPr>
            <w:r>
              <w:rPr>
                <w:sz w:val="20"/>
                <w:szCs w:val="20"/>
              </w:rPr>
              <w:t>Sprint, Change of direction, Change of pace, ability to move in multi-directions – back to go forward/forward to go back</w:t>
            </w:r>
          </w:p>
        </w:tc>
        <w:tc>
          <w:tcPr>
            <w:tcW w:w="473" w:type="dxa"/>
            <w:vMerge/>
          </w:tcPr>
          <w:p w14:paraId="4CF4AB44" w14:textId="77777777" w:rsidR="00E52F34" w:rsidRPr="00E423C4" w:rsidRDefault="00E52F34" w:rsidP="00E003EA">
            <w:pPr>
              <w:jc w:val="center"/>
              <w:rPr>
                <w:b/>
                <w:bCs/>
                <w:sz w:val="20"/>
                <w:szCs w:val="20"/>
              </w:rPr>
            </w:pPr>
          </w:p>
        </w:tc>
        <w:tc>
          <w:tcPr>
            <w:tcW w:w="3065" w:type="dxa"/>
          </w:tcPr>
          <w:p w14:paraId="615B3800"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 xml:space="preserve">Dictates and restricts GS movement </w:t>
            </w:r>
          </w:p>
          <w:p w14:paraId="03805236"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 xml:space="preserve">Limits shot volume </w:t>
            </w:r>
          </w:p>
          <w:p w14:paraId="6CDE9EE8" w14:textId="77777777" w:rsidR="00E52F34" w:rsidRDefault="00E52F34" w:rsidP="009B6ECD">
            <w:pPr>
              <w:pStyle w:val="ListParagraph"/>
              <w:numPr>
                <w:ilvl w:val="0"/>
                <w:numId w:val="21"/>
              </w:numPr>
              <w:spacing w:after="0" w:line="240" w:lineRule="auto"/>
              <w:contextualSpacing/>
              <w:rPr>
                <w:sz w:val="20"/>
                <w:szCs w:val="20"/>
              </w:rPr>
            </w:pPr>
            <w:r>
              <w:rPr>
                <w:sz w:val="20"/>
                <w:szCs w:val="20"/>
              </w:rPr>
              <w:lastRenderedPageBreak/>
              <w:t>Pressure on the shot</w:t>
            </w:r>
          </w:p>
          <w:p w14:paraId="33831A73" w14:textId="77777777" w:rsidR="00E52F34" w:rsidRPr="00E423C4" w:rsidRDefault="00E52F34" w:rsidP="009B6ECD">
            <w:pPr>
              <w:pStyle w:val="ListParagraph"/>
              <w:numPr>
                <w:ilvl w:val="0"/>
                <w:numId w:val="21"/>
              </w:numPr>
              <w:spacing w:after="0" w:line="240" w:lineRule="auto"/>
              <w:contextualSpacing/>
              <w:rPr>
                <w:sz w:val="20"/>
                <w:szCs w:val="20"/>
              </w:rPr>
            </w:pPr>
            <w:r>
              <w:rPr>
                <w:sz w:val="20"/>
                <w:szCs w:val="20"/>
              </w:rPr>
              <w:t>Attempts to win rebound</w:t>
            </w:r>
          </w:p>
          <w:p w14:paraId="479A8478" w14:textId="77777777" w:rsidR="00E52F34" w:rsidRPr="00E423C4" w:rsidRDefault="00E52F34" w:rsidP="009B6ECD">
            <w:pPr>
              <w:pStyle w:val="ListParagraph"/>
              <w:numPr>
                <w:ilvl w:val="0"/>
                <w:numId w:val="21"/>
              </w:numPr>
              <w:spacing w:after="0" w:line="240" w:lineRule="auto"/>
              <w:contextualSpacing/>
              <w:rPr>
                <w:sz w:val="20"/>
                <w:szCs w:val="20"/>
              </w:rPr>
            </w:pPr>
            <w:r>
              <w:rPr>
                <w:sz w:val="20"/>
                <w:szCs w:val="20"/>
              </w:rPr>
              <w:t>Gains possession &amp; Wins ball</w:t>
            </w:r>
          </w:p>
          <w:p w14:paraId="0DD8CF81" w14:textId="77777777" w:rsidR="00E52F34" w:rsidRPr="009029BE" w:rsidRDefault="00E52F34" w:rsidP="009B6ECD">
            <w:pPr>
              <w:pStyle w:val="ListParagraph"/>
              <w:numPr>
                <w:ilvl w:val="0"/>
                <w:numId w:val="21"/>
              </w:numPr>
              <w:spacing w:after="0" w:line="240" w:lineRule="auto"/>
              <w:contextualSpacing/>
              <w:rPr>
                <w:b/>
                <w:bCs/>
                <w:sz w:val="20"/>
                <w:szCs w:val="20"/>
              </w:rPr>
            </w:pPr>
            <w:r w:rsidRPr="00E423C4">
              <w:rPr>
                <w:sz w:val="20"/>
                <w:szCs w:val="20"/>
              </w:rPr>
              <w:t>Challenges for rebounds</w:t>
            </w:r>
          </w:p>
          <w:p w14:paraId="519D4E85" w14:textId="2B569A63" w:rsidR="00E52F34" w:rsidRPr="00E423C4" w:rsidRDefault="00E52F34" w:rsidP="009B6ECD">
            <w:pPr>
              <w:pStyle w:val="ListParagraph"/>
              <w:numPr>
                <w:ilvl w:val="0"/>
                <w:numId w:val="21"/>
              </w:numPr>
              <w:spacing w:after="0" w:line="240" w:lineRule="auto"/>
              <w:contextualSpacing/>
              <w:rPr>
                <w:b/>
                <w:bCs/>
                <w:sz w:val="20"/>
                <w:szCs w:val="20"/>
              </w:rPr>
            </w:pPr>
            <w:r>
              <w:rPr>
                <w:sz w:val="20"/>
                <w:szCs w:val="20"/>
              </w:rPr>
              <w:t>Spatial awareness – balance in relation to other Athletes when attacking</w:t>
            </w:r>
          </w:p>
        </w:tc>
        <w:tc>
          <w:tcPr>
            <w:tcW w:w="473" w:type="dxa"/>
            <w:vMerge/>
          </w:tcPr>
          <w:p w14:paraId="1ADA292C" w14:textId="77777777" w:rsidR="00E52F34" w:rsidRPr="00E423C4" w:rsidRDefault="00E52F34" w:rsidP="00E003EA">
            <w:pPr>
              <w:jc w:val="center"/>
              <w:rPr>
                <w:b/>
                <w:bCs/>
                <w:sz w:val="20"/>
                <w:szCs w:val="20"/>
              </w:rPr>
            </w:pPr>
          </w:p>
        </w:tc>
        <w:tc>
          <w:tcPr>
            <w:tcW w:w="2134" w:type="dxa"/>
          </w:tcPr>
          <w:p w14:paraId="3E6A4331" w14:textId="77777777" w:rsidR="00E52F34" w:rsidRPr="00E423C4" w:rsidRDefault="00E52F34" w:rsidP="009B6ECD">
            <w:pPr>
              <w:pStyle w:val="ListParagraph"/>
              <w:numPr>
                <w:ilvl w:val="0"/>
                <w:numId w:val="21"/>
              </w:numPr>
              <w:spacing w:after="0" w:line="240" w:lineRule="auto"/>
              <w:contextualSpacing/>
              <w:rPr>
                <w:sz w:val="20"/>
                <w:szCs w:val="20"/>
              </w:rPr>
            </w:pPr>
            <w:r w:rsidRPr="00E423C4">
              <w:rPr>
                <w:sz w:val="20"/>
                <w:szCs w:val="20"/>
              </w:rPr>
              <w:t xml:space="preserve">Transitions from defence to attack  </w:t>
            </w:r>
            <w:r w:rsidRPr="00E423C4">
              <w:rPr>
                <w:sz w:val="20"/>
                <w:szCs w:val="20"/>
              </w:rPr>
              <w:lastRenderedPageBreak/>
              <w:t>providing an option on 1</w:t>
            </w:r>
            <w:r w:rsidRPr="00E423C4">
              <w:rPr>
                <w:sz w:val="20"/>
                <w:szCs w:val="20"/>
                <w:vertAlign w:val="superscript"/>
              </w:rPr>
              <w:t>st</w:t>
            </w:r>
            <w:r w:rsidRPr="00E423C4">
              <w:rPr>
                <w:sz w:val="20"/>
                <w:szCs w:val="20"/>
              </w:rPr>
              <w:t xml:space="preserve"> Phase</w:t>
            </w:r>
          </w:p>
          <w:p w14:paraId="0DA09036" w14:textId="77777777" w:rsidR="00E52F34" w:rsidRDefault="00E52F34" w:rsidP="009B6ECD">
            <w:pPr>
              <w:pStyle w:val="ListParagraph"/>
              <w:numPr>
                <w:ilvl w:val="0"/>
                <w:numId w:val="21"/>
              </w:numPr>
              <w:spacing w:after="0" w:line="240" w:lineRule="auto"/>
              <w:contextualSpacing/>
              <w:rPr>
                <w:sz w:val="20"/>
                <w:szCs w:val="20"/>
              </w:rPr>
            </w:pPr>
            <w:r w:rsidRPr="00E423C4">
              <w:rPr>
                <w:sz w:val="20"/>
                <w:szCs w:val="20"/>
              </w:rPr>
              <w:t>Delivery of the back line pass with success</w:t>
            </w:r>
          </w:p>
          <w:p w14:paraId="63C92030" w14:textId="77777777" w:rsidR="00E52F34" w:rsidRPr="009029BE" w:rsidRDefault="00E52F34" w:rsidP="009B6ECD">
            <w:pPr>
              <w:pStyle w:val="ListParagraph"/>
              <w:numPr>
                <w:ilvl w:val="0"/>
                <w:numId w:val="21"/>
              </w:numPr>
              <w:spacing w:after="0" w:line="240" w:lineRule="auto"/>
              <w:contextualSpacing/>
              <w:rPr>
                <w:rFonts w:cstheme="minorBidi"/>
                <w:sz w:val="20"/>
                <w:szCs w:val="20"/>
              </w:rPr>
            </w:pPr>
            <w:r w:rsidRPr="009029BE">
              <w:rPr>
                <w:rFonts w:asciiTheme="minorHAnsi" w:hAnsiTheme="minorHAnsi" w:cstheme="minorHAnsi"/>
                <w:sz w:val="20"/>
                <w:szCs w:val="20"/>
              </w:rPr>
              <w:t>Able to apply defensive pressure by using stage 1 &amp; 2. Possibly some indication of stage 3</w:t>
            </w:r>
          </w:p>
          <w:p w14:paraId="35E4B099" w14:textId="77777777" w:rsidR="00E52F34" w:rsidRPr="00E423C4" w:rsidRDefault="00E52F34" w:rsidP="009B6ECD">
            <w:pPr>
              <w:pStyle w:val="ListParagraph"/>
              <w:numPr>
                <w:ilvl w:val="0"/>
                <w:numId w:val="21"/>
              </w:numPr>
              <w:spacing w:after="0" w:line="240" w:lineRule="auto"/>
              <w:contextualSpacing/>
              <w:rPr>
                <w:sz w:val="20"/>
                <w:szCs w:val="20"/>
              </w:rPr>
            </w:pPr>
            <w:r>
              <w:rPr>
                <w:rFonts w:asciiTheme="minorHAnsi" w:hAnsiTheme="minorHAnsi" w:cstheme="minorHAnsi"/>
                <w:sz w:val="20"/>
                <w:szCs w:val="20"/>
              </w:rPr>
              <w:t>Ability to go and go again (Re-offer)</w:t>
            </w:r>
          </w:p>
        </w:tc>
      </w:tr>
    </w:tbl>
    <w:p w14:paraId="7BAB760C" w14:textId="4376DFAA" w:rsidR="00E739FA" w:rsidRPr="00E739FA" w:rsidRDefault="00E739FA" w:rsidP="00B807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sz w:val="24"/>
          <w:szCs w:val="24"/>
          <w:lang w:val="en-GB"/>
        </w:rPr>
        <w:sectPr w:rsidR="00E739FA" w:rsidRPr="00E739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4CE7A2A0" w14:textId="71C5B239" w:rsidR="00E739FA" w:rsidRPr="00E739FA" w:rsidRDefault="00B8071F" w:rsidP="00AC2D97">
      <w:pPr>
        <w:pStyle w:val="Heading2"/>
        <w:rPr>
          <w:b w:val="0"/>
          <w:bCs w:val="0"/>
        </w:rPr>
      </w:pPr>
      <w:bookmarkStart w:id="16" w:name="_Toc104638154"/>
      <w:r>
        <w:lastRenderedPageBreak/>
        <w:t>Ap</w:t>
      </w:r>
      <w:r w:rsidR="00E739FA" w:rsidRPr="00060C27">
        <w:t xml:space="preserve">pendix </w:t>
      </w:r>
      <w:r w:rsidR="00E739FA">
        <w:t>3</w:t>
      </w:r>
      <w:r w:rsidR="00E739FA" w:rsidRPr="00060C27">
        <w:t xml:space="preserve">: </w:t>
      </w:r>
      <w:r w:rsidR="00E739FA">
        <w:t xml:space="preserve">England Netball Performance Pathway </w:t>
      </w:r>
      <w:r w:rsidR="00E739FA">
        <w:rPr>
          <w:b w:val="0"/>
          <w:bCs w:val="0"/>
        </w:rPr>
        <w:t>(</w:t>
      </w:r>
      <w:r>
        <w:rPr>
          <w:b w:val="0"/>
          <w:bCs w:val="0"/>
        </w:rPr>
        <w:t xml:space="preserve">May </w:t>
      </w:r>
      <w:r w:rsidR="00E739FA">
        <w:rPr>
          <w:b w:val="0"/>
          <w:bCs w:val="0"/>
        </w:rPr>
        <w:t>202</w:t>
      </w:r>
      <w:r>
        <w:rPr>
          <w:b w:val="0"/>
          <w:bCs w:val="0"/>
        </w:rPr>
        <w:t>2</w:t>
      </w:r>
      <w:r w:rsidR="00E739FA">
        <w:rPr>
          <w:b w:val="0"/>
          <w:bCs w:val="0"/>
        </w:rPr>
        <w:t>)</w:t>
      </w:r>
      <w:bookmarkEnd w:id="16"/>
    </w:p>
    <w:p w14:paraId="3DB07F08" w14:textId="30FC37FD" w:rsidR="00E739FA" w:rsidRDefault="00E739FA" w:rsidP="00E739FA"/>
    <w:p w14:paraId="56FCBE73" w14:textId="30802DF8" w:rsidR="00E739FA" w:rsidRPr="00E739FA" w:rsidRDefault="00B8071F" w:rsidP="00E739FA">
      <w:r>
        <w:rPr>
          <w:noProof/>
        </w:rPr>
        <w:drawing>
          <wp:inline distT="0" distB="0" distL="0" distR="0" wp14:anchorId="40704C39" wp14:editId="4E7CE70D">
            <wp:extent cx="5943600" cy="584454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stretch>
                      <a:fillRect/>
                    </a:stretch>
                  </pic:blipFill>
                  <pic:spPr>
                    <a:xfrm>
                      <a:off x="0" y="0"/>
                      <a:ext cx="5943600" cy="5844540"/>
                    </a:xfrm>
                    <a:prstGeom prst="rect">
                      <a:avLst/>
                    </a:prstGeom>
                  </pic:spPr>
                </pic:pic>
              </a:graphicData>
            </a:graphic>
          </wp:inline>
        </w:drawing>
      </w:r>
    </w:p>
    <w:p w14:paraId="3CDA5A5E" w14:textId="77777777" w:rsidR="00E739FA" w:rsidRDefault="00E739FA">
      <w:pPr>
        <w:jc w:val="left"/>
        <w:rPr>
          <w:b/>
          <w:bCs/>
        </w:rPr>
      </w:pPr>
      <w:r>
        <w:br w:type="page"/>
      </w:r>
    </w:p>
    <w:p w14:paraId="26D97EBA" w14:textId="450DC8BA" w:rsidR="00E739FA" w:rsidRDefault="00E739FA" w:rsidP="00AC2D97">
      <w:pPr>
        <w:pStyle w:val="Heading2"/>
      </w:pPr>
      <w:bookmarkStart w:id="17" w:name="_Toc104638155"/>
      <w:r>
        <w:lastRenderedPageBreak/>
        <w:t>Appendix 4: Loughborough Lightning Performance Pathway</w:t>
      </w:r>
      <w:bookmarkEnd w:id="17"/>
    </w:p>
    <w:p w14:paraId="4B31840F" w14:textId="77777777" w:rsidR="00060C27" w:rsidRDefault="00060C27">
      <w:pPr>
        <w:jc w:val="left"/>
        <w:rPr>
          <w:b/>
          <w:bCs/>
        </w:rPr>
      </w:pPr>
    </w:p>
    <w:p w14:paraId="2C416C64" w14:textId="77777777" w:rsidR="00514674" w:rsidRDefault="00514674" w:rsidP="00046E4A">
      <w:pPr>
        <w:jc w:val="left"/>
      </w:pPr>
    </w:p>
    <w:p w14:paraId="4C57BAC9" w14:textId="5D45C006" w:rsidR="00E739FA" w:rsidRPr="00E739FA" w:rsidRDefault="00E739FA" w:rsidP="00E739F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Times New Roman" w:hAnsi="Times New Roman" w:cs="Times New Roman"/>
          <w:color w:val="auto"/>
          <w:sz w:val="24"/>
          <w:szCs w:val="24"/>
          <w:bdr w:val="none" w:sz="0" w:space="0" w:color="auto"/>
          <w:lang w:val="en-GB" w:eastAsia="en-GB"/>
        </w:rPr>
      </w:pPr>
      <w:r w:rsidRPr="00E739FA">
        <w:rPr>
          <w:rFonts w:ascii="Times New Roman" w:eastAsia="Times New Roman" w:hAnsi="Times New Roman" w:cs="Times New Roman"/>
          <w:color w:val="auto"/>
          <w:sz w:val="24"/>
          <w:szCs w:val="24"/>
          <w:bdr w:val="none" w:sz="0" w:space="0" w:color="auto"/>
          <w:lang w:val="en-GB" w:eastAsia="en-GB"/>
        </w:rPr>
        <w:fldChar w:fldCharType="begin"/>
      </w:r>
      <w:r w:rsidR="006D060C">
        <w:rPr>
          <w:rFonts w:ascii="Times New Roman" w:eastAsia="Times New Roman" w:hAnsi="Times New Roman" w:cs="Times New Roman"/>
          <w:color w:val="auto"/>
          <w:sz w:val="24"/>
          <w:szCs w:val="24"/>
          <w:bdr w:val="none" w:sz="0" w:space="0" w:color="auto"/>
          <w:lang w:val="en-GB" w:eastAsia="en-GB"/>
        </w:rPr>
        <w:instrText xml:space="preserve"> INCLUDEPICTURE "C:\\var\\folders\\j0\\x212b8r513d9xq61l2xmn1sw0000gn\\T\\com.microsoft.Word\\WebArchiveCopyPasteTempFiles\\Pathway Graphic.jpg" \* MERGEFORMAT </w:instrText>
      </w:r>
      <w:r w:rsidRPr="00E739FA">
        <w:rPr>
          <w:rFonts w:ascii="Times New Roman" w:eastAsia="Times New Roman" w:hAnsi="Times New Roman" w:cs="Times New Roman"/>
          <w:color w:val="auto"/>
          <w:sz w:val="24"/>
          <w:szCs w:val="24"/>
          <w:bdr w:val="none" w:sz="0" w:space="0" w:color="auto"/>
          <w:lang w:val="en-GB" w:eastAsia="en-GB"/>
        </w:rPr>
        <w:fldChar w:fldCharType="separate"/>
      </w:r>
      <w:r w:rsidRPr="00E739FA">
        <w:rPr>
          <w:rFonts w:ascii="Times New Roman" w:eastAsia="Times New Roman" w:hAnsi="Times New Roman" w:cs="Times New Roman"/>
          <w:noProof/>
          <w:color w:val="auto"/>
          <w:sz w:val="24"/>
          <w:szCs w:val="24"/>
          <w:bdr w:val="none" w:sz="0" w:space="0" w:color="auto"/>
          <w:lang w:val="en-GB" w:eastAsia="en-GB"/>
        </w:rPr>
        <w:drawing>
          <wp:inline distT="0" distB="0" distL="0" distR="0" wp14:anchorId="48D5C79D" wp14:editId="548A2FDB">
            <wp:extent cx="5274310" cy="5274310"/>
            <wp:effectExtent l="0" t="0" r="0" b="0"/>
            <wp:docPr id="4" name="Picture 4" descr="Academy | Sport | Loughboroug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 | Sport | Loughborough Univers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r w:rsidRPr="00E739FA">
        <w:rPr>
          <w:rFonts w:ascii="Times New Roman" w:eastAsia="Times New Roman" w:hAnsi="Times New Roman" w:cs="Times New Roman"/>
          <w:color w:val="auto"/>
          <w:sz w:val="24"/>
          <w:szCs w:val="24"/>
          <w:bdr w:val="none" w:sz="0" w:space="0" w:color="auto"/>
          <w:lang w:val="en-GB" w:eastAsia="en-GB"/>
        </w:rPr>
        <w:fldChar w:fldCharType="end"/>
      </w:r>
    </w:p>
    <w:p w14:paraId="60D45908" w14:textId="4D70DA08" w:rsidR="00E52F34" w:rsidRPr="00E52F34" w:rsidRDefault="00E52F34" w:rsidP="00E52F34">
      <w:pPr>
        <w:jc w:val="left"/>
      </w:pPr>
      <w:r>
        <w:br w:type="page"/>
      </w:r>
    </w:p>
    <w:p w14:paraId="4D687B72" w14:textId="57BC432B" w:rsidR="00E52F34" w:rsidRPr="00E52F34" w:rsidRDefault="00AC2D97" w:rsidP="00E52F34">
      <w:pPr>
        <w:jc w:val="center"/>
        <w:rPr>
          <w:rFonts w:cstheme="minorHAnsi"/>
          <w:bCs/>
          <w:u w:val="single"/>
        </w:rPr>
      </w:pPr>
      <w:r w:rsidRPr="00BB0EC4">
        <w:rPr>
          <w:rFonts w:asciiTheme="minorHAnsi" w:hAnsiTheme="minorHAnsi" w:cstheme="minorHAnsi"/>
          <w:b/>
          <w:noProof/>
          <w:u w:val="single"/>
          <w:lang w:val="en-GB" w:eastAsia="en-GB"/>
        </w:rPr>
        <w:lastRenderedPageBreak/>
        <w:drawing>
          <wp:anchor distT="0" distB="0" distL="114300" distR="114300" simplePos="0" relativeHeight="251661312" behindDoc="1" locked="0" layoutInCell="1" allowOverlap="1" wp14:anchorId="665CE2F6" wp14:editId="460E8068">
            <wp:simplePos x="0" y="0"/>
            <wp:positionH relativeFrom="column">
              <wp:posOffset>2609850</wp:posOffset>
            </wp:positionH>
            <wp:positionV relativeFrom="paragraph">
              <wp:posOffset>-332509</wp:posOffset>
            </wp:positionV>
            <wp:extent cx="835025" cy="835025"/>
            <wp:effectExtent l="0" t="0" r="3175" b="3175"/>
            <wp:wrapNone/>
            <wp:docPr id="7" name="Picture 7" descr="derbyshire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logo cir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D8DDE" w14:textId="49185DDB" w:rsidR="00E52F34" w:rsidRDefault="00E52F34" w:rsidP="00E52F34">
      <w:pPr>
        <w:jc w:val="center"/>
        <w:rPr>
          <w:rFonts w:cstheme="minorHAnsi"/>
          <w:b/>
          <w:u w:val="single"/>
        </w:rPr>
      </w:pPr>
    </w:p>
    <w:p w14:paraId="783DBA7E" w14:textId="77777777" w:rsidR="00E52F34" w:rsidRDefault="00E52F34" w:rsidP="00B8071F">
      <w:pPr>
        <w:pStyle w:val="Heading2"/>
        <w:jc w:val="both"/>
      </w:pPr>
    </w:p>
    <w:p w14:paraId="70D69C7F" w14:textId="77777777" w:rsidR="00E52F34" w:rsidRDefault="00E52F34" w:rsidP="00E52F34">
      <w:pPr>
        <w:pStyle w:val="Heading2"/>
      </w:pPr>
    </w:p>
    <w:p w14:paraId="1E9C5BBE" w14:textId="1821743D" w:rsidR="00E52F34" w:rsidRPr="001C3D09" w:rsidRDefault="00E52F34" w:rsidP="00E52F34">
      <w:pPr>
        <w:pStyle w:val="Heading2"/>
      </w:pPr>
      <w:bookmarkStart w:id="18" w:name="_Toc104638156"/>
      <w:r>
        <w:t xml:space="preserve">Appendix 5: </w:t>
      </w:r>
      <w:r w:rsidRPr="001C3D09">
        <w:t xml:space="preserve">Derbyshire </w:t>
      </w:r>
      <w:r>
        <w:t xml:space="preserve">County Netball </w:t>
      </w:r>
      <w:r w:rsidRPr="001C3D09">
        <w:t>Code of Conduct &amp; Guidance for Parents &amp; Carers</w:t>
      </w:r>
      <w:bookmarkEnd w:id="18"/>
    </w:p>
    <w:p w14:paraId="6F7838E0" w14:textId="77777777" w:rsidR="00E52F34" w:rsidRPr="001C3D09" w:rsidRDefault="00E52F34" w:rsidP="00E52F34">
      <w:pPr>
        <w:rPr>
          <w:rFonts w:asciiTheme="minorHAnsi" w:hAnsiTheme="minorHAnsi" w:cstheme="minorHAnsi"/>
          <w:sz w:val="24"/>
          <w:szCs w:val="24"/>
        </w:rPr>
      </w:pPr>
    </w:p>
    <w:p w14:paraId="2102F4C7" w14:textId="09752919" w:rsidR="00E52F34" w:rsidRPr="00E52F34" w:rsidRDefault="00E52F34" w:rsidP="00E52F34">
      <w:pPr>
        <w:rPr>
          <w:rFonts w:asciiTheme="minorHAnsi" w:hAnsiTheme="minorHAnsi" w:cstheme="minorHAnsi"/>
        </w:rPr>
      </w:pPr>
      <w:r w:rsidRPr="00E52F34">
        <w:rPr>
          <w:rFonts w:asciiTheme="minorHAnsi" w:hAnsiTheme="minorHAnsi" w:cstheme="minorHAnsi"/>
        </w:rPr>
        <w:t xml:space="preserve">In order to gain the best experience from their involvement in sport, children and young people generally rely on their parents/carers for both emotional and financial support. This influence can be even more critical if their child becomes involved in national squads and competition. It is hoped that the following will prove useful to parents/carers to support their child to participate in and enjoy netball. </w:t>
      </w:r>
    </w:p>
    <w:p w14:paraId="09164DF4"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Support your child’s involvement and help them to enjoy all that netball has to offer;</w:t>
      </w:r>
    </w:p>
    <w:p w14:paraId="37B93A1F"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Encourage respect for the rules of netball, promote and support fair play and the acceptance of an official’s decision;</w:t>
      </w:r>
    </w:p>
    <w:p w14:paraId="57F77EBE"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Encourage recognition of good performance in others as well as themselves;</w:t>
      </w:r>
    </w:p>
    <w:p w14:paraId="4CC623CD"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Do not applaud opponent’s errors or their misfortune;</w:t>
      </w:r>
    </w:p>
    <w:p w14:paraId="68585513" w14:textId="7EE8F5C4"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 xml:space="preserve">Uphold high standards of </w:t>
      </w:r>
      <w:r w:rsidR="00B8071F" w:rsidRPr="00E52F34">
        <w:rPr>
          <w:rFonts w:asciiTheme="minorHAnsi" w:hAnsiTheme="minorHAnsi" w:cstheme="minorHAnsi"/>
        </w:rPr>
        <w:t>behaviour</w:t>
      </w:r>
      <w:r w:rsidRPr="00E52F34">
        <w:rPr>
          <w:rFonts w:asciiTheme="minorHAnsi" w:hAnsiTheme="minorHAnsi" w:cstheme="minorHAnsi"/>
        </w:rPr>
        <w:t>, appearance and promote the importance of being a good team player;</w:t>
      </w:r>
    </w:p>
    <w:p w14:paraId="1FC49F6F"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Establish a positive partnership with the coach in order to help provide the best possible balance between the demands of netball, education and home;</w:t>
      </w:r>
    </w:p>
    <w:p w14:paraId="55251D85"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Ensure that your child is aware of all the arrangements made for matches, training, tours and trips;</w:t>
      </w:r>
    </w:p>
    <w:p w14:paraId="0BEA5A00"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Be punctual when collecting or delivering your child to training or matches;</w:t>
      </w:r>
    </w:p>
    <w:p w14:paraId="388B6DF2" w14:textId="7F3C570D"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 xml:space="preserve">Ensure that your child fully understands the requirements of the Codes of Conducts for </w:t>
      </w:r>
      <w:r>
        <w:rPr>
          <w:rFonts w:asciiTheme="minorHAnsi" w:hAnsiTheme="minorHAnsi" w:cstheme="minorHAnsi"/>
        </w:rPr>
        <w:t>Athlete</w:t>
      </w:r>
      <w:r w:rsidRPr="00E52F34">
        <w:rPr>
          <w:rFonts w:asciiTheme="minorHAnsi" w:hAnsiTheme="minorHAnsi" w:cstheme="minorHAnsi"/>
        </w:rPr>
        <w:t>s;</w:t>
      </w:r>
    </w:p>
    <w:p w14:paraId="58059C61"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Never exert undue pressure on your child to complete or to gain results. Be realistic about your child’s ability;</w:t>
      </w:r>
    </w:p>
    <w:p w14:paraId="6A4D094E"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Always use appropriate language and ensure your child does the same;</w:t>
      </w:r>
    </w:p>
    <w:p w14:paraId="286AEDE6"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Under no circumstances condone a rule violation or the use of prohibited substances including alcohol and tobacco;</w:t>
      </w:r>
    </w:p>
    <w:p w14:paraId="29354DFF"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Ensure that your child understands that they should take an appropriate level of responsibility for their own safety;</w:t>
      </w:r>
    </w:p>
    <w:p w14:paraId="7CFE0760" w14:textId="3058C80C"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Show respect to the coach/volunteer working with your child;</w:t>
      </w:r>
    </w:p>
    <w:p w14:paraId="386DE29D" w14:textId="531A86B6"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If you have questions or queries, communicate these to the coach/volunteer to enable any concerns to be understood and responded to. A culture of openness is encouraged and it may be possible (and important) to ensure that your child can contribute to any such discussions to enable their views to be considered;</w:t>
      </w:r>
    </w:p>
    <w:p w14:paraId="6A9B7ADF" w14:textId="5EEB3A66"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Any concerns that parents/carers feel unable to address directly with the coach/volunteer should be discussed with the Safeguarding Officer;</w:t>
      </w:r>
    </w:p>
    <w:p w14:paraId="69C5B50B"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Encourage your child to take responsibility for their own actions;</w:t>
      </w:r>
    </w:p>
    <w:p w14:paraId="60BF66BF" w14:textId="77777777" w:rsidR="00E52F34" w:rsidRPr="00E52F34" w:rsidRDefault="00E52F34" w:rsidP="009B6ECD">
      <w:pPr>
        <w:pStyle w:val="ListParagraph"/>
        <w:numPr>
          <w:ilvl w:val="0"/>
          <w:numId w:val="12"/>
        </w:numPr>
        <w:spacing w:after="0" w:line="240" w:lineRule="auto"/>
        <w:contextualSpacing/>
        <w:jc w:val="both"/>
        <w:rPr>
          <w:rFonts w:asciiTheme="minorHAnsi" w:hAnsiTheme="minorHAnsi" w:cstheme="minorHAnsi"/>
        </w:rPr>
      </w:pPr>
      <w:r w:rsidRPr="00E52F34">
        <w:rPr>
          <w:rFonts w:asciiTheme="minorHAnsi" w:hAnsiTheme="minorHAnsi" w:cstheme="minorHAnsi"/>
        </w:rPr>
        <w:t>You should immediately inform your child’s coach or team manager of an injury or illness that affects your child which might impact upon their ability to train or compete;</w:t>
      </w:r>
    </w:p>
    <w:p w14:paraId="29D5A1FA" w14:textId="77777777" w:rsidR="00E52F34" w:rsidRPr="00E52F34" w:rsidRDefault="00E52F34" w:rsidP="00E52F34">
      <w:pPr>
        <w:ind w:left="360"/>
        <w:rPr>
          <w:rFonts w:asciiTheme="minorHAnsi" w:hAnsiTheme="minorHAnsi" w:cstheme="minorHAnsi"/>
        </w:rPr>
      </w:pPr>
    </w:p>
    <w:p w14:paraId="03B3BF94" w14:textId="2DE100F6" w:rsidR="00E52F34" w:rsidRPr="00E52F34" w:rsidRDefault="00E52F34" w:rsidP="00E52F34">
      <w:pPr>
        <w:ind w:left="360"/>
        <w:rPr>
          <w:rFonts w:asciiTheme="minorHAnsi" w:hAnsiTheme="minorHAnsi" w:cstheme="minorHAnsi"/>
          <w:b/>
        </w:rPr>
      </w:pPr>
      <w:r>
        <w:rPr>
          <w:rFonts w:asciiTheme="minorHAnsi" w:hAnsiTheme="minorHAnsi" w:cstheme="minorHAnsi"/>
          <w:b/>
        </w:rPr>
        <w:t>Athletes</w:t>
      </w:r>
      <w:r w:rsidRPr="00E52F34">
        <w:rPr>
          <w:rFonts w:asciiTheme="minorHAnsi" w:hAnsiTheme="minorHAnsi" w:cstheme="minorHAnsi"/>
          <w:b/>
        </w:rPr>
        <w:t xml:space="preserve"> Name: ……………………………………………………..</w:t>
      </w:r>
    </w:p>
    <w:p w14:paraId="21C93662" w14:textId="77777777" w:rsidR="00E52F34" w:rsidRPr="00E52F34" w:rsidRDefault="00E52F34" w:rsidP="00E52F34">
      <w:pPr>
        <w:ind w:left="360"/>
        <w:rPr>
          <w:rFonts w:asciiTheme="minorHAnsi" w:hAnsiTheme="minorHAnsi" w:cstheme="minorHAnsi"/>
          <w:b/>
        </w:rPr>
      </w:pPr>
    </w:p>
    <w:p w14:paraId="3F38081F" w14:textId="326EFA5C" w:rsidR="00E52F34" w:rsidRPr="00E52F34" w:rsidRDefault="00E52F34" w:rsidP="00E52F34">
      <w:pPr>
        <w:ind w:left="360"/>
        <w:rPr>
          <w:rFonts w:asciiTheme="minorHAnsi" w:hAnsiTheme="minorHAnsi" w:cstheme="minorHAnsi"/>
          <w:b/>
        </w:rPr>
      </w:pPr>
      <w:r>
        <w:rPr>
          <w:rFonts w:asciiTheme="minorHAnsi" w:hAnsiTheme="minorHAnsi" w:cstheme="minorHAnsi"/>
          <w:b/>
        </w:rPr>
        <w:t>Athlete</w:t>
      </w:r>
      <w:r w:rsidRPr="00E52F34">
        <w:rPr>
          <w:rFonts w:asciiTheme="minorHAnsi" w:hAnsiTheme="minorHAnsi" w:cstheme="minorHAnsi"/>
          <w:b/>
        </w:rPr>
        <w:t>s Signature: ………………….……………………………………..</w:t>
      </w:r>
    </w:p>
    <w:p w14:paraId="639C61C7" w14:textId="77777777" w:rsidR="00E52F34" w:rsidRPr="00E52F34" w:rsidRDefault="00E52F34" w:rsidP="00E52F34">
      <w:pPr>
        <w:ind w:left="360"/>
        <w:rPr>
          <w:rFonts w:asciiTheme="minorHAnsi" w:hAnsiTheme="minorHAnsi" w:cstheme="minorHAnsi"/>
          <w:b/>
        </w:rPr>
      </w:pPr>
    </w:p>
    <w:p w14:paraId="01600B4E" w14:textId="77777777" w:rsidR="00E52F34" w:rsidRPr="001C3D09" w:rsidRDefault="00E52F34" w:rsidP="00E52F34">
      <w:pPr>
        <w:ind w:left="360"/>
        <w:rPr>
          <w:rFonts w:asciiTheme="minorHAnsi" w:hAnsiTheme="minorHAnsi" w:cstheme="minorHAnsi"/>
          <w:sz w:val="24"/>
          <w:szCs w:val="24"/>
        </w:rPr>
      </w:pPr>
      <w:r w:rsidRPr="00E52F34">
        <w:rPr>
          <w:rFonts w:asciiTheme="minorHAnsi" w:hAnsiTheme="minorHAnsi" w:cstheme="minorHAnsi"/>
          <w:b/>
        </w:rPr>
        <w:t>Date: ……………………………….</w:t>
      </w:r>
      <w:r w:rsidRPr="001C3D09">
        <w:rPr>
          <w:rFonts w:asciiTheme="minorHAnsi" w:hAnsiTheme="minorHAnsi" w:cstheme="minorHAnsi"/>
          <w:sz w:val="24"/>
          <w:szCs w:val="24"/>
        </w:rPr>
        <w:tab/>
      </w:r>
      <w:r w:rsidRPr="001C3D09">
        <w:rPr>
          <w:rFonts w:asciiTheme="minorHAnsi" w:hAnsiTheme="minorHAnsi" w:cstheme="minorHAnsi"/>
          <w:sz w:val="24"/>
          <w:szCs w:val="24"/>
        </w:rPr>
        <w:tab/>
      </w:r>
      <w:r w:rsidRPr="001C3D09">
        <w:rPr>
          <w:rFonts w:asciiTheme="minorHAnsi" w:hAnsiTheme="minorHAnsi" w:cstheme="minorHAnsi"/>
          <w:sz w:val="24"/>
          <w:szCs w:val="24"/>
        </w:rPr>
        <w:tab/>
      </w:r>
      <w:r w:rsidRPr="001C3D09">
        <w:rPr>
          <w:rFonts w:asciiTheme="minorHAnsi" w:hAnsiTheme="minorHAnsi" w:cstheme="minorHAnsi"/>
          <w:sz w:val="24"/>
          <w:szCs w:val="24"/>
        </w:rPr>
        <w:tab/>
      </w:r>
      <w:r w:rsidRPr="001C3D09">
        <w:rPr>
          <w:rFonts w:asciiTheme="minorHAnsi" w:hAnsiTheme="minorHAnsi" w:cstheme="minorHAnsi"/>
          <w:sz w:val="24"/>
          <w:szCs w:val="24"/>
        </w:rPr>
        <w:tab/>
      </w:r>
    </w:p>
    <w:p w14:paraId="5E031A7D" w14:textId="66C67852" w:rsidR="00E52F34" w:rsidRPr="00BB0EC4" w:rsidRDefault="00E52F34" w:rsidP="00E52F34">
      <w:pPr>
        <w:jc w:val="right"/>
        <w:rPr>
          <w:rFonts w:asciiTheme="minorHAnsi" w:hAnsiTheme="minorHAnsi" w:cstheme="minorHAnsi"/>
          <w:b/>
          <w:u w:val="single"/>
        </w:rPr>
      </w:pPr>
    </w:p>
    <w:p w14:paraId="5FA3C9A7" w14:textId="6C69B125" w:rsidR="00E52F34" w:rsidRDefault="00AC2D97" w:rsidP="00E52F34">
      <w:pPr>
        <w:pStyle w:val="Heading2"/>
      </w:pPr>
      <w:r w:rsidRPr="00BB0EC4">
        <w:rPr>
          <w:rFonts w:asciiTheme="minorHAnsi" w:hAnsiTheme="minorHAnsi" w:cstheme="minorHAnsi"/>
          <w:b w:val="0"/>
          <w:noProof/>
          <w:u w:val="single"/>
          <w:lang w:val="en-GB" w:eastAsia="en-GB"/>
        </w:rPr>
        <w:lastRenderedPageBreak/>
        <w:drawing>
          <wp:anchor distT="0" distB="0" distL="114300" distR="114300" simplePos="0" relativeHeight="251663360" behindDoc="1" locked="0" layoutInCell="1" allowOverlap="1" wp14:anchorId="2DBDC131" wp14:editId="01F6E5C2">
            <wp:simplePos x="0" y="0"/>
            <wp:positionH relativeFrom="column">
              <wp:posOffset>2651760</wp:posOffset>
            </wp:positionH>
            <wp:positionV relativeFrom="paragraph">
              <wp:posOffset>-488396</wp:posOffset>
            </wp:positionV>
            <wp:extent cx="835025" cy="835025"/>
            <wp:effectExtent l="0" t="0" r="3175" b="3175"/>
            <wp:wrapNone/>
            <wp:docPr id="6" name="Picture 6" descr="derbyshire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logo cir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C9CC0" w14:textId="77777777" w:rsidR="00E52F34" w:rsidRDefault="00E52F34" w:rsidP="00B8071F">
      <w:pPr>
        <w:pStyle w:val="Heading2"/>
        <w:jc w:val="both"/>
      </w:pPr>
    </w:p>
    <w:p w14:paraId="7F2793FC" w14:textId="77777777" w:rsidR="00AC2D97" w:rsidRDefault="00AC2D97" w:rsidP="00E52F34">
      <w:pPr>
        <w:pStyle w:val="Heading2"/>
      </w:pPr>
      <w:bookmarkStart w:id="19" w:name="_Toc104638157"/>
    </w:p>
    <w:p w14:paraId="381C0766" w14:textId="5B985CA9" w:rsidR="00E52F34" w:rsidRPr="00BB0EC4" w:rsidRDefault="00E52F34" w:rsidP="00E52F34">
      <w:pPr>
        <w:pStyle w:val="Heading2"/>
        <w:rPr>
          <w:rFonts w:asciiTheme="minorHAnsi" w:hAnsiTheme="minorHAnsi" w:cstheme="minorHAnsi"/>
        </w:rPr>
      </w:pPr>
      <w:r>
        <w:t xml:space="preserve">Appendix 6: </w:t>
      </w:r>
      <w:r w:rsidRPr="001C3D09">
        <w:t xml:space="preserve">Derbyshire </w:t>
      </w:r>
      <w:r>
        <w:t xml:space="preserve">County Netball </w:t>
      </w:r>
      <w:r w:rsidRPr="00BB0EC4">
        <w:rPr>
          <w:rFonts w:asciiTheme="minorHAnsi" w:hAnsiTheme="minorHAnsi" w:cstheme="minorHAnsi"/>
        </w:rPr>
        <w:t>Code of Conduct for Athletes</w:t>
      </w:r>
      <w:bookmarkEnd w:id="19"/>
    </w:p>
    <w:p w14:paraId="1A7D51E8" w14:textId="77777777" w:rsidR="00E52F34" w:rsidRPr="00BB0EC4" w:rsidRDefault="00E52F34" w:rsidP="00E52F34">
      <w:pPr>
        <w:rPr>
          <w:rFonts w:asciiTheme="minorHAnsi" w:hAnsiTheme="minorHAnsi" w:cstheme="minorHAnsi"/>
        </w:rPr>
      </w:pPr>
    </w:p>
    <w:p w14:paraId="54BC0041" w14:textId="4D98D058" w:rsidR="00E52F34" w:rsidRPr="00BB0EC4" w:rsidRDefault="00B8071F" w:rsidP="00E52F34">
      <w:pPr>
        <w:rPr>
          <w:rFonts w:asciiTheme="minorHAnsi" w:hAnsiTheme="minorHAnsi" w:cstheme="minorHAnsi"/>
        </w:rPr>
      </w:pPr>
      <w:r>
        <w:rPr>
          <w:rFonts w:asciiTheme="minorHAnsi" w:hAnsiTheme="minorHAnsi" w:cstheme="minorHAnsi"/>
        </w:rPr>
        <w:t>Derbyshire County Netball’s</w:t>
      </w:r>
      <w:r w:rsidR="00E52F34" w:rsidRPr="00BB0EC4">
        <w:rPr>
          <w:rFonts w:asciiTheme="minorHAnsi" w:hAnsiTheme="minorHAnsi" w:cstheme="minorHAnsi"/>
        </w:rPr>
        <w:t xml:space="preserve"> Code of Conduct requires the highest standards of conduct from everyone involved in netball to ensure that their behaviour and actions meet the values and standards expected at all times. Everyone must conduct themselves in an honest, fair, impartial and transparent manner.</w:t>
      </w:r>
    </w:p>
    <w:p w14:paraId="4B62A8AF" w14:textId="77777777" w:rsidR="00E52F34" w:rsidRPr="00BB0EC4" w:rsidRDefault="00E52F34" w:rsidP="00E52F34">
      <w:pPr>
        <w:rPr>
          <w:rFonts w:asciiTheme="minorHAnsi" w:hAnsiTheme="minorHAnsi" w:cstheme="minorHAnsi"/>
        </w:rPr>
      </w:pPr>
    </w:p>
    <w:p w14:paraId="22EE3112" w14:textId="7C761F4B" w:rsidR="00E52F34" w:rsidRPr="00BB0EC4" w:rsidRDefault="00E52F34" w:rsidP="00E52F34">
      <w:pPr>
        <w:rPr>
          <w:rFonts w:asciiTheme="minorHAnsi" w:hAnsiTheme="minorHAnsi" w:cstheme="minorHAnsi"/>
        </w:rPr>
      </w:pPr>
      <w:r w:rsidRPr="00BB0EC4">
        <w:rPr>
          <w:rFonts w:asciiTheme="minorHAnsi" w:hAnsiTheme="minorHAnsi" w:cstheme="minorHAnsi"/>
        </w:rPr>
        <w:t xml:space="preserve">The Codes of Conducts are applicable to all aspects of the sport and are driven by England Netball’s Values (Respect, Teamwork, Achievement and Fun) and the guiding </w:t>
      </w:r>
      <w:r w:rsidR="00B8071F" w:rsidRPr="00BB0EC4">
        <w:rPr>
          <w:rFonts w:asciiTheme="minorHAnsi" w:hAnsiTheme="minorHAnsi" w:cstheme="minorHAnsi"/>
        </w:rPr>
        <w:t>principle</w:t>
      </w:r>
      <w:r w:rsidR="00B8071F">
        <w:rPr>
          <w:rFonts w:asciiTheme="minorHAnsi" w:hAnsiTheme="minorHAnsi" w:cstheme="minorHAnsi"/>
        </w:rPr>
        <w:t>s</w:t>
      </w:r>
      <w:r w:rsidRPr="00BB0EC4">
        <w:rPr>
          <w:rFonts w:asciiTheme="minorHAnsi" w:hAnsiTheme="minorHAnsi" w:cstheme="minorHAnsi"/>
        </w:rPr>
        <w:t xml:space="preserve"> (set out Above).</w:t>
      </w:r>
    </w:p>
    <w:p w14:paraId="26DD3DCE" w14:textId="77777777" w:rsidR="00E52F34" w:rsidRPr="00BB0EC4" w:rsidRDefault="00E52F34" w:rsidP="00E52F34">
      <w:pPr>
        <w:rPr>
          <w:rFonts w:asciiTheme="minorHAnsi" w:hAnsiTheme="minorHAnsi" w:cstheme="minorHAnsi"/>
        </w:rPr>
      </w:pPr>
    </w:p>
    <w:p w14:paraId="1098DF81" w14:textId="010B7245" w:rsidR="00E52F34" w:rsidRPr="00BB0EC4" w:rsidRDefault="00E52F34" w:rsidP="00E52F34">
      <w:pPr>
        <w:rPr>
          <w:rFonts w:asciiTheme="minorHAnsi" w:hAnsiTheme="minorHAnsi" w:cstheme="minorHAnsi"/>
          <w:b/>
        </w:rPr>
      </w:pPr>
      <w:r w:rsidRPr="00BB0EC4">
        <w:rPr>
          <w:rFonts w:asciiTheme="minorHAnsi" w:hAnsiTheme="minorHAnsi" w:cstheme="minorHAnsi"/>
          <w:b/>
        </w:rPr>
        <w:t xml:space="preserve">As an England Netball Performance Pathway Athlete </w:t>
      </w:r>
      <w:r w:rsidR="00B8071F">
        <w:rPr>
          <w:rFonts w:asciiTheme="minorHAnsi" w:hAnsiTheme="minorHAnsi" w:cstheme="minorHAnsi"/>
          <w:b/>
        </w:rPr>
        <w:t xml:space="preserve">in the Derbyshire County Player Development Programme, </w:t>
      </w:r>
      <w:r w:rsidRPr="00BB0EC4">
        <w:rPr>
          <w:rFonts w:asciiTheme="minorHAnsi" w:hAnsiTheme="minorHAnsi" w:cstheme="minorHAnsi"/>
          <w:b/>
        </w:rPr>
        <w:t>you are expected to respect:</w:t>
      </w:r>
    </w:p>
    <w:p w14:paraId="53C31F45" w14:textId="7A031250"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 xml:space="preserve">The rules, regulations and requirements of </w:t>
      </w:r>
      <w:r w:rsidR="00B8071F">
        <w:rPr>
          <w:rFonts w:asciiTheme="minorHAnsi" w:hAnsiTheme="minorHAnsi" w:cstheme="minorHAnsi"/>
        </w:rPr>
        <w:t>Netball,</w:t>
      </w:r>
      <w:r w:rsidRPr="00BB0EC4">
        <w:rPr>
          <w:rFonts w:asciiTheme="minorHAnsi" w:hAnsiTheme="minorHAnsi" w:cstheme="minorHAnsi"/>
        </w:rPr>
        <w:t xml:space="preserve"> including, but not limited to, any competitions in which </w:t>
      </w:r>
      <w:r w:rsidR="00B8071F">
        <w:rPr>
          <w:rFonts w:asciiTheme="minorHAnsi" w:hAnsiTheme="minorHAnsi" w:cstheme="minorHAnsi"/>
        </w:rPr>
        <w:t>you</w:t>
      </w:r>
      <w:r w:rsidRPr="00BB0EC4">
        <w:rPr>
          <w:rFonts w:asciiTheme="minorHAnsi" w:hAnsiTheme="minorHAnsi" w:cstheme="minorHAnsi"/>
        </w:rPr>
        <w:t xml:space="preserve"> participate either directly or indirectly</w:t>
      </w:r>
    </w:p>
    <w:p w14:paraId="7F9377E0" w14:textId="77777777"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The rights, dignity and worth of all people involved in netball, regardless of gender, marital status, race, colour, disability, sexuality, age, occupation, religion or political opinion.</w:t>
      </w:r>
    </w:p>
    <w:p w14:paraId="576AB619" w14:textId="32724FCB"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 xml:space="preserve">The rights, dignity and worth of Children, Young People and Adults at Risk and ensure that </w:t>
      </w:r>
      <w:r w:rsidR="00B8071F">
        <w:rPr>
          <w:rFonts w:asciiTheme="minorHAnsi" w:hAnsiTheme="minorHAnsi" w:cstheme="minorHAnsi"/>
        </w:rPr>
        <w:t>you</w:t>
      </w:r>
      <w:r w:rsidRPr="00BB0EC4">
        <w:rPr>
          <w:rFonts w:asciiTheme="minorHAnsi" w:hAnsiTheme="minorHAnsi" w:cstheme="minorHAnsi"/>
        </w:rPr>
        <w:t xml:space="preserve"> a</w:t>
      </w:r>
      <w:r w:rsidR="00B8071F">
        <w:rPr>
          <w:rFonts w:asciiTheme="minorHAnsi" w:hAnsiTheme="minorHAnsi" w:cstheme="minorHAnsi"/>
        </w:rPr>
        <w:t>re</w:t>
      </w:r>
      <w:r w:rsidRPr="00BB0EC4">
        <w:rPr>
          <w:rFonts w:asciiTheme="minorHAnsi" w:hAnsiTheme="minorHAnsi" w:cstheme="minorHAnsi"/>
        </w:rPr>
        <w:t xml:space="preserve"> aware of the Safeguarding best practice guidelines and procedures</w:t>
      </w:r>
      <w:r w:rsidR="00B8071F">
        <w:rPr>
          <w:rFonts w:asciiTheme="minorHAnsi" w:hAnsiTheme="minorHAnsi" w:cstheme="minorHAnsi"/>
        </w:rPr>
        <w:t>.</w:t>
      </w:r>
    </w:p>
    <w:p w14:paraId="33D8C250" w14:textId="74209C60"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 xml:space="preserve">Confidentiality and the sensitivities of information </w:t>
      </w:r>
      <w:r w:rsidR="00B8071F">
        <w:rPr>
          <w:rFonts w:asciiTheme="minorHAnsi" w:hAnsiTheme="minorHAnsi" w:cstheme="minorHAnsi"/>
        </w:rPr>
        <w:t xml:space="preserve">you </w:t>
      </w:r>
      <w:r w:rsidRPr="00BB0EC4">
        <w:rPr>
          <w:rFonts w:asciiTheme="minorHAnsi" w:hAnsiTheme="minorHAnsi" w:cstheme="minorHAnsi"/>
        </w:rPr>
        <w:t>hold on other individuals.</w:t>
      </w:r>
    </w:p>
    <w:p w14:paraId="1DA339C0" w14:textId="17E637C1" w:rsidR="00E52F34" w:rsidRPr="00BB0EC4" w:rsidRDefault="00B8071F" w:rsidP="009B6ECD">
      <w:pPr>
        <w:pStyle w:val="ListParagraph"/>
        <w:numPr>
          <w:ilvl w:val="0"/>
          <w:numId w:val="13"/>
        </w:numPr>
        <w:spacing w:after="0" w:line="240" w:lineRule="auto"/>
        <w:contextualSpacing/>
        <w:jc w:val="both"/>
        <w:rPr>
          <w:rFonts w:asciiTheme="minorHAnsi" w:hAnsiTheme="minorHAnsi" w:cstheme="minorHAnsi"/>
        </w:rPr>
      </w:pPr>
      <w:r>
        <w:rPr>
          <w:rFonts w:asciiTheme="minorHAnsi" w:hAnsiTheme="minorHAnsi" w:cstheme="minorHAnsi"/>
        </w:rPr>
        <w:t>Your own</w:t>
      </w:r>
      <w:r w:rsidR="00E52F34" w:rsidRPr="00BB0EC4">
        <w:rPr>
          <w:rFonts w:asciiTheme="minorHAnsi" w:hAnsiTheme="minorHAnsi" w:cstheme="minorHAnsi"/>
        </w:rPr>
        <w:t xml:space="preserve"> reputation and not take any action or make inappropriate comments about a fellow participant, coach, official, volunteer or member of staff that will bring </w:t>
      </w:r>
      <w:r>
        <w:rPr>
          <w:rFonts w:asciiTheme="minorHAnsi" w:hAnsiTheme="minorHAnsi" w:cstheme="minorHAnsi"/>
        </w:rPr>
        <w:t>Netball</w:t>
      </w:r>
      <w:r w:rsidR="00E52F34" w:rsidRPr="00BB0EC4">
        <w:rPr>
          <w:rFonts w:asciiTheme="minorHAnsi" w:hAnsiTheme="minorHAnsi" w:cstheme="minorHAnsi"/>
        </w:rPr>
        <w:t xml:space="preserve"> or those associated with </w:t>
      </w:r>
      <w:r>
        <w:rPr>
          <w:rFonts w:asciiTheme="minorHAnsi" w:hAnsiTheme="minorHAnsi" w:cstheme="minorHAnsi"/>
        </w:rPr>
        <w:t>Netball</w:t>
      </w:r>
      <w:r w:rsidR="00E52F34" w:rsidRPr="00BB0EC4">
        <w:rPr>
          <w:rFonts w:asciiTheme="minorHAnsi" w:hAnsiTheme="minorHAnsi" w:cstheme="minorHAnsi"/>
        </w:rPr>
        <w:t xml:space="preserve"> into disrepute, including making comments on social medi</w:t>
      </w:r>
      <w:r>
        <w:rPr>
          <w:rFonts w:asciiTheme="minorHAnsi" w:hAnsiTheme="minorHAnsi" w:cstheme="minorHAnsi"/>
        </w:rPr>
        <w:t>a</w:t>
      </w:r>
      <w:r w:rsidR="00E52F34" w:rsidRPr="00BB0EC4">
        <w:rPr>
          <w:rFonts w:asciiTheme="minorHAnsi" w:hAnsiTheme="minorHAnsi" w:cstheme="minorHAnsi"/>
        </w:rPr>
        <w:t xml:space="preserve">. </w:t>
      </w:r>
      <w:r>
        <w:rPr>
          <w:rFonts w:asciiTheme="minorHAnsi" w:hAnsiTheme="minorHAnsi" w:cstheme="minorHAnsi"/>
        </w:rPr>
        <w:t>You</w:t>
      </w:r>
      <w:r w:rsidR="00E52F34" w:rsidRPr="00BB0EC4">
        <w:rPr>
          <w:rFonts w:asciiTheme="minorHAnsi" w:hAnsiTheme="minorHAnsi" w:cstheme="minorHAnsi"/>
        </w:rPr>
        <w:t xml:space="preserve"> will respect E</w:t>
      </w:r>
      <w:r>
        <w:rPr>
          <w:rFonts w:asciiTheme="minorHAnsi" w:hAnsiTheme="minorHAnsi" w:cstheme="minorHAnsi"/>
        </w:rPr>
        <w:t xml:space="preserve">ngland </w:t>
      </w:r>
      <w:r w:rsidR="00E52F34" w:rsidRPr="00BB0EC4">
        <w:rPr>
          <w:rFonts w:asciiTheme="minorHAnsi" w:hAnsiTheme="minorHAnsi" w:cstheme="minorHAnsi"/>
        </w:rPr>
        <w:t>N</w:t>
      </w:r>
      <w:r>
        <w:rPr>
          <w:rFonts w:asciiTheme="minorHAnsi" w:hAnsiTheme="minorHAnsi" w:cstheme="minorHAnsi"/>
        </w:rPr>
        <w:t>etball</w:t>
      </w:r>
      <w:r w:rsidR="00E52F34" w:rsidRPr="00BB0EC4">
        <w:rPr>
          <w:rFonts w:asciiTheme="minorHAnsi" w:hAnsiTheme="minorHAnsi" w:cstheme="minorHAnsi"/>
        </w:rPr>
        <w:t>’s guidance and policies on social media.</w:t>
      </w:r>
    </w:p>
    <w:p w14:paraId="19EB478E" w14:textId="6413B3F0"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 xml:space="preserve">The position </w:t>
      </w:r>
      <w:r w:rsidR="00B8071F">
        <w:rPr>
          <w:rFonts w:asciiTheme="minorHAnsi" w:hAnsiTheme="minorHAnsi" w:cstheme="minorHAnsi"/>
        </w:rPr>
        <w:t>you</w:t>
      </w:r>
      <w:r w:rsidRPr="00BB0EC4">
        <w:rPr>
          <w:rFonts w:asciiTheme="minorHAnsi" w:hAnsiTheme="minorHAnsi" w:cstheme="minorHAnsi"/>
        </w:rPr>
        <w:t xml:space="preserve"> hold within </w:t>
      </w:r>
      <w:r w:rsidR="00B8071F">
        <w:rPr>
          <w:rFonts w:asciiTheme="minorHAnsi" w:hAnsiTheme="minorHAnsi" w:cstheme="minorHAnsi"/>
        </w:rPr>
        <w:t>N</w:t>
      </w:r>
      <w:r w:rsidRPr="00BB0EC4">
        <w:rPr>
          <w:rFonts w:asciiTheme="minorHAnsi" w:hAnsiTheme="minorHAnsi" w:cstheme="minorHAnsi"/>
        </w:rPr>
        <w:t xml:space="preserve">etball and always conduct and dress </w:t>
      </w:r>
      <w:r w:rsidR="00B8071F">
        <w:rPr>
          <w:rFonts w:asciiTheme="minorHAnsi" w:hAnsiTheme="minorHAnsi" w:cstheme="minorHAnsi"/>
        </w:rPr>
        <w:t>your</w:t>
      </w:r>
      <w:r w:rsidRPr="00BB0EC4">
        <w:rPr>
          <w:rFonts w:asciiTheme="minorHAnsi" w:hAnsiTheme="minorHAnsi" w:cstheme="minorHAnsi"/>
        </w:rPr>
        <w:t>self in an appropriate manner.</w:t>
      </w:r>
    </w:p>
    <w:p w14:paraId="7224CD07" w14:textId="62FF11C9"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The result of the game and will not attempt to offer or accept either directly or indirectly any consideration in return for influencing</w:t>
      </w:r>
      <w:r w:rsidR="00B8071F">
        <w:rPr>
          <w:rFonts w:asciiTheme="minorHAnsi" w:hAnsiTheme="minorHAnsi" w:cstheme="minorHAnsi"/>
        </w:rPr>
        <w:t>/</w:t>
      </w:r>
      <w:r w:rsidRPr="00BB0EC4">
        <w:rPr>
          <w:rFonts w:asciiTheme="minorHAnsi" w:hAnsiTheme="minorHAnsi" w:cstheme="minorHAnsi"/>
        </w:rPr>
        <w:t xml:space="preserve">attempting to influence the result or seek to achieve personal gain on a result which </w:t>
      </w:r>
      <w:r w:rsidR="00B8071F">
        <w:rPr>
          <w:rFonts w:asciiTheme="minorHAnsi" w:hAnsiTheme="minorHAnsi" w:cstheme="minorHAnsi"/>
        </w:rPr>
        <w:t>you</w:t>
      </w:r>
      <w:r w:rsidRPr="00BB0EC4">
        <w:rPr>
          <w:rFonts w:asciiTheme="minorHAnsi" w:hAnsiTheme="minorHAnsi" w:cstheme="minorHAnsi"/>
        </w:rPr>
        <w:t xml:space="preserve"> can influence by betting on any match or event where </w:t>
      </w:r>
      <w:r w:rsidR="00B8071F">
        <w:rPr>
          <w:rFonts w:asciiTheme="minorHAnsi" w:hAnsiTheme="minorHAnsi" w:cstheme="minorHAnsi"/>
        </w:rPr>
        <w:t>you are</w:t>
      </w:r>
      <w:r w:rsidRPr="00BB0EC4">
        <w:rPr>
          <w:rFonts w:asciiTheme="minorHAnsi" w:hAnsiTheme="minorHAnsi" w:cstheme="minorHAnsi"/>
        </w:rPr>
        <w:t xml:space="preserve"> participating, either by playing, coaching or officiating, or through direct</w:t>
      </w:r>
      <w:r w:rsidR="00B8071F">
        <w:rPr>
          <w:rFonts w:asciiTheme="minorHAnsi" w:hAnsiTheme="minorHAnsi" w:cstheme="minorHAnsi"/>
        </w:rPr>
        <w:t>/</w:t>
      </w:r>
      <w:r w:rsidRPr="00BB0EC4">
        <w:rPr>
          <w:rFonts w:asciiTheme="minorHAnsi" w:hAnsiTheme="minorHAnsi" w:cstheme="minorHAnsi"/>
        </w:rPr>
        <w:t>indirect involvement.</w:t>
      </w:r>
    </w:p>
    <w:p w14:paraId="08DA7976" w14:textId="77777777" w:rsidR="00E52F34" w:rsidRPr="00BB0EC4" w:rsidRDefault="00E52F34" w:rsidP="00E52F34">
      <w:pPr>
        <w:rPr>
          <w:rFonts w:asciiTheme="minorHAnsi" w:hAnsiTheme="minorHAnsi" w:cstheme="minorHAnsi"/>
        </w:rPr>
      </w:pPr>
    </w:p>
    <w:p w14:paraId="40725758" w14:textId="77777777" w:rsidR="00E52F34" w:rsidRPr="00BB0EC4" w:rsidRDefault="00E52F34" w:rsidP="00E52F34">
      <w:pPr>
        <w:rPr>
          <w:rFonts w:asciiTheme="minorHAnsi" w:hAnsiTheme="minorHAnsi" w:cstheme="minorHAnsi"/>
          <w:b/>
        </w:rPr>
      </w:pPr>
      <w:r w:rsidRPr="00BB0EC4">
        <w:rPr>
          <w:rFonts w:asciiTheme="minorHAnsi" w:hAnsiTheme="minorHAnsi" w:cstheme="minorHAnsi"/>
          <w:b/>
        </w:rPr>
        <w:t>Netball is based on Teamwork, therefore you are expected to:</w:t>
      </w:r>
    </w:p>
    <w:p w14:paraId="7D8D9CA3" w14:textId="34A164DC"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 xml:space="preserve">Not abuse or misuse any relationship of trust or position of power or influence held by </w:t>
      </w:r>
      <w:r w:rsidR="00B8071F">
        <w:rPr>
          <w:rFonts w:asciiTheme="minorHAnsi" w:hAnsiTheme="minorHAnsi" w:cstheme="minorHAnsi"/>
        </w:rPr>
        <w:t>you</w:t>
      </w:r>
      <w:r w:rsidRPr="00BB0EC4">
        <w:rPr>
          <w:rFonts w:asciiTheme="minorHAnsi" w:hAnsiTheme="minorHAnsi" w:cstheme="minorHAnsi"/>
        </w:rPr>
        <w:t xml:space="preserve"> in y</w:t>
      </w:r>
      <w:r w:rsidR="00B8071F">
        <w:rPr>
          <w:rFonts w:asciiTheme="minorHAnsi" w:hAnsiTheme="minorHAnsi" w:cstheme="minorHAnsi"/>
        </w:rPr>
        <w:t>our</w:t>
      </w:r>
      <w:r w:rsidRPr="00BB0EC4">
        <w:rPr>
          <w:rFonts w:asciiTheme="minorHAnsi" w:hAnsiTheme="minorHAnsi" w:cstheme="minorHAnsi"/>
        </w:rPr>
        <w:t xml:space="preserve"> team, be that </w:t>
      </w:r>
      <w:r w:rsidR="00B8071F">
        <w:rPr>
          <w:rFonts w:asciiTheme="minorHAnsi" w:hAnsiTheme="minorHAnsi" w:cstheme="minorHAnsi"/>
        </w:rPr>
        <w:t>your</w:t>
      </w:r>
      <w:r w:rsidRPr="00BB0EC4">
        <w:rPr>
          <w:rFonts w:asciiTheme="minorHAnsi" w:hAnsiTheme="minorHAnsi" w:cstheme="minorHAnsi"/>
        </w:rPr>
        <w:t xml:space="preserve"> playing team, Club, County, Regional or England Netball</w:t>
      </w:r>
    </w:p>
    <w:p w14:paraId="3CBF18F8" w14:textId="50ED3643"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 xml:space="preserve">Be on time, dressed appropriately and ready to give </w:t>
      </w:r>
      <w:r w:rsidR="00B8071F">
        <w:rPr>
          <w:rFonts w:asciiTheme="minorHAnsi" w:hAnsiTheme="minorHAnsi" w:cstheme="minorHAnsi"/>
        </w:rPr>
        <w:t>your</w:t>
      </w:r>
      <w:r w:rsidRPr="00BB0EC4">
        <w:rPr>
          <w:rFonts w:asciiTheme="minorHAnsi" w:hAnsiTheme="minorHAnsi" w:cstheme="minorHAnsi"/>
        </w:rPr>
        <w:t xml:space="preserve"> full attention to the role </w:t>
      </w:r>
      <w:r w:rsidR="00B8071F">
        <w:rPr>
          <w:rFonts w:asciiTheme="minorHAnsi" w:hAnsiTheme="minorHAnsi" w:cstheme="minorHAnsi"/>
        </w:rPr>
        <w:t>you are</w:t>
      </w:r>
      <w:r w:rsidRPr="00BB0EC4">
        <w:rPr>
          <w:rFonts w:asciiTheme="minorHAnsi" w:hAnsiTheme="minorHAnsi" w:cstheme="minorHAnsi"/>
        </w:rPr>
        <w:t xml:space="preserve"> carrying out within Netball</w:t>
      </w:r>
    </w:p>
    <w:p w14:paraId="0A2DB066" w14:textId="77777777"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Recognise that individuals bring different qualities and attributes but “together we will excel”.</w:t>
      </w:r>
    </w:p>
    <w:p w14:paraId="15D4E56A" w14:textId="357444F6"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rPr>
      </w:pPr>
      <w:r w:rsidRPr="00BB0EC4">
        <w:rPr>
          <w:rFonts w:asciiTheme="minorHAnsi" w:hAnsiTheme="minorHAnsi" w:cstheme="minorHAnsi"/>
        </w:rPr>
        <w:t xml:space="preserve">Welcome new members, volunteers, and connected participants and cooperate with </w:t>
      </w:r>
      <w:r w:rsidR="00B8071F">
        <w:rPr>
          <w:rFonts w:asciiTheme="minorHAnsi" w:hAnsiTheme="minorHAnsi" w:cstheme="minorHAnsi"/>
        </w:rPr>
        <w:t xml:space="preserve">existing </w:t>
      </w:r>
      <w:r w:rsidRPr="00BB0EC4">
        <w:rPr>
          <w:rFonts w:asciiTheme="minorHAnsi" w:hAnsiTheme="minorHAnsi" w:cstheme="minorHAnsi"/>
        </w:rPr>
        <w:t>members, connected participants, colleagues, coaches, officials and administrators.</w:t>
      </w:r>
    </w:p>
    <w:p w14:paraId="2371DB5E" w14:textId="77777777" w:rsidR="00E52F34" w:rsidRPr="00BB0EC4" w:rsidRDefault="00E52F34" w:rsidP="00E52F34">
      <w:pPr>
        <w:rPr>
          <w:rFonts w:asciiTheme="minorHAnsi" w:hAnsiTheme="minorHAnsi" w:cstheme="minorHAnsi"/>
        </w:rPr>
      </w:pPr>
    </w:p>
    <w:p w14:paraId="61F9600A" w14:textId="77777777" w:rsidR="00E52F34" w:rsidRPr="00BB0EC4" w:rsidRDefault="00E52F34" w:rsidP="00E52F34">
      <w:pPr>
        <w:rPr>
          <w:rFonts w:asciiTheme="minorHAnsi" w:hAnsiTheme="minorHAnsi" w:cstheme="minorHAnsi"/>
          <w:b/>
        </w:rPr>
      </w:pPr>
      <w:r w:rsidRPr="00BB0EC4">
        <w:rPr>
          <w:rFonts w:asciiTheme="minorHAnsi" w:hAnsiTheme="minorHAnsi" w:cstheme="minorHAnsi"/>
          <w:b/>
        </w:rPr>
        <w:t>Recognise individuals participate in Netball to achieve and have fun, therefore you should:</w:t>
      </w:r>
    </w:p>
    <w:p w14:paraId="36E656FF" w14:textId="488673AC"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b/>
        </w:rPr>
      </w:pPr>
      <w:r w:rsidRPr="00BB0EC4">
        <w:rPr>
          <w:rFonts w:asciiTheme="minorHAnsi" w:hAnsiTheme="minorHAnsi" w:cstheme="minorHAnsi"/>
        </w:rPr>
        <w:t>Recognise the achievements of others and applaud their successes</w:t>
      </w:r>
      <w:r w:rsidR="00B8071F">
        <w:rPr>
          <w:rFonts w:asciiTheme="minorHAnsi" w:hAnsiTheme="minorHAnsi" w:cstheme="minorHAnsi"/>
        </w:rPr>
        <w:t>.</w:t>
      </w:r>
    </w:p>
    <w:p w14:paraId="3DA435AD" w14:textId="6677635F"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b/>
        </w:rPr>
      </w:pPr>
      <w:r w:rsidRPr="00BB0EC4">
        <w:rPr>
          <w:rFonts w:asciiTheme="minorHAnsi" w:hAnsiTheme="minorHAnsi" w:cstheme="minorHAnsi"/>
        </w:rPr>
        <w:t xml:space="preserve">Endeavour to ensure that all involved in </w:t>
      </w:r>
      <w:r w:rsidR="00B8071F">
        <w:rPr>
          <w:rFonts w:asciiTheme="minorHAnsi" w:hAnsiTheme="minorHAnsi" w:cstheme="minorHAnsi"/>
        </w:rPr>
        <w:t>Netball</w:t>
      </w:r>
      <w:r w:rsidRPr="00BB0EC4">
        <w:rPr>
          <w:rFonts w:asciiTheme="minorHAnsi" w:hAnsiTheme="minorHAnsi" w:cstheme="minorHAnsi"/>
        </w:rPr>
        <w:t xml:space="preserve"> optimise their potential by promoting the positive aspects of the sport and never condoning the use of inappropriate or abusive language, inappropriate relationships, bullying, harassment, discrimination or physical violence.</w:t>
      </w:r>
    </w:p>
    <w:p w14:paraId="5FABFACC" w14:textId="16B8C05F"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b/>
        </w:rPr>
      </w:pPr>
      <w:r w:rsidRPr="00BB0EC4">
        <w:rPr>
          <w:rFonts w:asciiTheme="minorHAnsi" w:hAnsiTheme="minorHAnsi" w:cstheme="minorHAnsi"/>
        </w:rPr>
        <w:lastRenderedPageBreak/>
        <w:t xml:space="preserve">Not impinge on others enjoyment of </w:t>
      </w:r>
      <w:r w:rsidR="00B8071F">
        <w:rPr>
          <w:rFonts w:asciiTheme="minorHAnsi" w:hAnsiTheme="minorHAnsi" w:cstheme="minorHAnsi"/>
        </w:rPr>
        <w:t>Netball</w:t>
      </w:r>
      <w:r w:rsidRPr="00BB0EC4">
        <w:rPr>
          <w:rFonts w:asciiTheme="minorHAnsi" w:hAnsiTheme="minorHAnsi" w:cstheme="minorHAnsi"/>
        </w:rPr>
        <w:t xml:space="preserve"> or y</w:t>
      </w:r>
      <w:r w:rsidR="00B8071F">
        <w:rPr>
          <w:rFonts w:asciiTheme="minorHAnsi" w:hAnsiTheme="minorHAnsi" w:cstheme="minorHAnsi"/>
        </w:rPr>
        <w:t>our</w:t>
      </w:r>
      <w:r w:rsidRPr="00BB0EC4">
        <w:rPr>
          <w:rFonts w:asciiTheme="minorHAnsi" w:hAnsiTheme="minorHAnsi" w:cstheme="minorHAnsi"/>
        </w:rPr>
        <w:t xml:space="preserve"> performance by consuming alcoholic drinks or smoke immediately prior to or while participating in the sport, or while safeguarding children, young people or vulnerable adults</w:t>
      </w:r>
    </w:p>
    <w:p w14:paraId="63C152DA" w14:textId="77777777"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b/>
        </w:rPr>
      </w:pPr>
      <w:r w:rsidRPr="00BB0EC4">
        <w:rPr>
          <w:rFonts w:asciiTheme="minorHAnsi" w:hAnsiTheme="minorHAnsi" w:cstheme="minorHAnsi"/>
        </w:rPr>
        <w:t>Ensure that everyone has the opportunity to participate in a fair, honest environment by rejecting cheating, abiding by the Anti-Doping policies and not taking illegal substances immediately prior to or while participating in the sport.</w:t>
      </w:r>
    </w:p>
    <w:p w14:paraId="0A9460DF" w14:textId="42BB9D9A"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b/>
        </w:rPr>
      </w:pPr>
      <w:r w:rsidRPr="00BB0EC4">
        <w:rPr>
          <w:rFonts w:asciiTheme="minorHAnsi" w:hAnsiTheme="minorHAnsi" w:cstheme="minorHAnsi"/>
        </w:rPr>
        <w:t xml:space="preserve">Display modesty in victory and graciousness in defeat; be sporting – whether </w:t>
      </w:r>
      <w:r w:rsidR="00B8071F">
        <w:rPr>
          <w:rFonts w:asciiTheme="minorHAnsi" w:hAnsiTheme="minorHAnsi" w:cstheme="minorHAnsi"/>
        </w:rPr>
        <w:t>you</w:t>
      </w:r>
      <w:r w:rsidRPr="00BB0EC4">
        <w:rPr>
          <w:rFonts w:asciiTheme="minorHAnsi" w:hAnsiTheme="minorHAnsi" w:cstheme="minorHAnsi"/>
        </w:rPr>
        <w:t xml:space="preserve"> win or lose; always acknowledge the other team and the umpires at the end of the game with a </w:t>
      </w:r>
      <w:r w:rsidR="00B8071F" w:rsidRPr="00BB0EC4">
        <w:rPr>
          <w:rFonts w:asciiTheme="minorHAnsi" w:hAnsiTheme="minorHAnsi" w:cstheme="minorHAnsi"/>
        </w:rPr>
        <w:t>handshake</w:t>
      </w:r>
      <w:r w:rsidRPr="00BB0EC4">
        <w:rPr>
          <w:rFonts w:asciiTheme="minorHAnsi" w:hAnsiTheme="minorHAnsi" w:cstheme="minorHAnsi"/>
        </w:rPr>
        <w:t xml:space="preserve"> or three cheers.</w:t>
      </w:r>
    </w:p>
    <w:p w14:paraId="7954FF29" w14:textId="3299F98F"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b/>
        </w:rPr>
      </w:pPr>
      <w:r w:rsidRPr="00BB0EC4">
        <w:rPr>
          <w:rFonts w:asciiTheme="minorHAnsi" w:hAnsiTheme="minorHAnsi" w:cstheme="minorHAnsi"/>
        </w:rPr>
        <w:t>Never argue with an official or participant during a game and listen to and cooperate with officials decisions.</w:t>
      </w:r>
    </w:p>
    <w:p w14:paraId="4CCDB1EB" w14:textId="4699CFB1" w:rsidR="00E52F34" w:rsidRPr="00BB0EC4" w:rsidRDefault="00E52F34" w:rsidP="009B6ECD">
      <w:pPr>
        <w:pStyle w:val="ListParagraph"/>
        <w:numPr>
          <w:ilvl w:val="0"/>
          <w:numId w:val="13"/>
        </w:numPr>
        <w:spacing w:after="0" w:line="240" w:lineRule="auto"/>
        <w:contextualSpacing/>
        <w:jc w:val="both"/>
        <w:rPr>
          <w:rFonts w:asciiTheme="minorHAnsi" w:hAnsiTheme="minorHAnsi" w:cstheme="minorHAnsi"/>
          <w:b/>
        </w:rPr>
      </w:pPr>
      <w:r w:rsidRPr="00BB0EC4">
        <w:rPr>
          <w:rFonts w:asciiTheme="minorHAnsi" w:hAnsiTheme="minorHAnsi" w:cstheme="minorHAnsi"/>
        </w:rPr>
        <w:t>Control y</w:t>
      </w:r>
      <w:r w:rsidR="00B8071F">
        <w:rPr>
          <w:rFonts w:asciiTheme="minorHAnsi" w:hAnsiTheme="minorHAnsi" w:cstheme="minorHAnsi"/>
        </w:rPr>
        <w:t>our</w:t>
      </w:r>
      <w:r w:rsidRPr="00BB0EC4">
        <w:rPr>
          <w:rFonts w:asciiTheme="minorHAnsi" w:hAnsiTheme="minorHAnsi" w:cstheme="minorHAnsi"/>
        </w:rPr>
        <w:t xml:space="preserve"> temper; </w:t>
      </w:r>
      <w:r w:rsidR="00B8071F">
        <w:rPr>
          <w:rFonts w:asciiTheme="minorHAnsi" w:hAnsiTheme="minorHAnsi" w:cstheme="minorHAnsi"/>
        </w:rPr>
        <w:t>you</w:t>
      </w:r>
      <w:r w:rsidRPr="00BB0EC4">
        <w:rPr>
          <w:rFonts w:asciiTheme="minorHAnsi" w:hAnsiTheme="minorHAnsi" w:cstheme="minorHAnsi"/>
        </w:rPr>
        <w:t xml:space="preserve"> understand that verbal, emotional and physical abuse of officials, coaches, spectators</w:t>
      </w:r>
      <w:r w:rsidR="00B8071F">
        <w:rPr>
          <w:rFonts w:asciiTheme="minorHAnsi" w:hAnsiTheme="minorHAnsi" w:cstheme="minorHAnsi"/>
        </w:rPr>
        <w:t>/</w:t>
      </w:r>
      <w:r w:rsidRPr="00BB0EC4">
        <w:rPr>
          <w:rFonts w:asciiTheme="minorHAnsi" w:hAnsiTheme="minorHAnsi" w:cstheme="minorHAnsi"/>
        </w:rPr>
        <w:t xml:space="preserve">participants, or deliberately distracting or provoking a participant, coach or official is not acceptable or permitted </w:t>
      </w:r>
      <w:r w:rsidR="00B8071F" w:rsidRPr="00BB0EC4">
        <w:rPr>
          <w:rFonts w:asciiTheme="minorHAnsi" w:hAnsiTheme="minorHAnsi" w:cstheme="minorHAnsi"/>
        </w:rPr>
        <w:t>behaviour</w:t>
      </w:r>
      <w:r w:rsidRPr="00BB0EC4">
        <w:rPr>
          <w:rFonts w:asciiTheme="minorHAnsi" w:hAnsiTheme="minorHAnsi" w:cstheme="minorHAnsi"/>
        </w:rPr>
        <w:t xml:space="preserve"> in </w:t>
      </w:r>
      <w:r w:rsidR="00B8071F">
        <w:rPr>
          <w:rFonts w:asciiTheme="minorHAnsi" w:hAnsiTheme="minorHAnsi" w:cstheme="minorHAnsi"/>
        </w:rPr>
        <w:t>N</w:t>
      </w:r>
      <w:r w:rsidRPr="00BB0EC4">
        <w:rPr>
          <w:rFonts w:asciiTheme="minorHAnsi" w:hAnsiTheme="minorHAnsi" w:cstheme="minorHAnsi"/>
        </w:rPr>
        <w:t>etball</w:t>
      </w:r>
      <w:r w:rsidR="00B8071F">
        <w:rPr>
          <w:rFonts w:asciiTheme="minorHAnsi" w:hAnsiTheme="minorHAnsi" w:cstheme="minorHAnsi"/>
        </w:rPr>
        <w:t>.</w:t>
      </w:r>
    </w:p>
    <w:p w14:paraId="56608DBC" w14:textId="15551AFB" w:rsidR="00E52F34" w:rsidRPr="00E52F34" w:rsidRDefault="00E52F34" w:rsidP="009B6ECD">
      <w:pPr>
        <w:pStyle w:val="ListParagraph"/>
        <w:numPr>
          <w:ilvl w:val="0"/>
          <w:numId w:val="13"/>
        </w:numPr>
        <w:spacing w:after="0" w:line="240" w:lineRule="auto"/>
        <w:contextualSpacing/>
        <w:jc w:val="both"/>
        <w:rPr>
          <w:rFonts w:asciiTheme="minorHAnsi" w:hAnsiTheme="minorHAnsi" w:cstheme="minorHAnsi"/>
          <w:b/>
        </w:rPr>
      </w:pPr>
      <w:r w:rsidRPr="00BB0EC4">
        <w:rPr>
          <w:rFonts w:asciiTheme="minorHAnsi" w:hAnsiTheme="minorHAnsi" w:cstheme="minorHAnsi"/>
        </w:rPr>
        <w:t>Enjoy the game and also ensure that others can enjoy it.</w:t>
      </w:r>
    </w:p>
    <w:p w14:paraId="512A59F6" w14:textId="77777777" w:rsidR="00E52F34" w:rsidRPr="00BB0EC4" w:rsidRDefault="00E52F34" w:rsidP="00E52F34">
      <w:pPr>
        <w:rPr>
          <w:rFonts w:asciiTheme="minorHAnsi" w:hAnsiTheme="minorHAnsi" w:cstheme="minorHAnsi"/>
          <w:b/>
        </w:rPr>
      </w:pPr>
    </w:p>
    <w:p w14:paraId="60CA0516" w14:textId="3290281D" w:rsidR="00E52F34" w:rsidRPr="00BB0EC4" w:rsidRDefault="00E52F34" w:rsidP="00E52F34">
      <w:pPr>
        <w:rPr>
          <w:rFonts w:asciiTheme="minorHAnsi" w:hAnsiTheme="minorHAnsi" w:cstheme="minorHAnsi"/>
        </w:rPr>
      </w:pPr>
      <w:r w:rsidRPr="00BB0EC4">
        <w:rPr>
          <w:rFonts w:asciiTheme="minorHAnsi" w:hAnsiTheme="minorHAnsi" w:cstheme="minorHAnsi"/>
        </w:rPr>
        <w:t>I ………………………………………………(name) will endeavor to abide by this Code of Conduct and promote it to others. I understand that if I fail to follow the code the County Association</w:t>
      </w:r>
      <w:r w:rsidR="00B8071F">
        <w:rPr>
          <w:rFonts w:asciiTheme="minorHAnsi" w:hAnsiTheme="minorHAnsi" w:cstheme="minorHAnsi"/>
        </w:rPr>
        <w:t xml:space="preserve">, </w:t>
      </w:r>
      <w:r w:rsidR="00B8071F" w:rsidRPr="00BB0EC4">
        <w:rPr>
          <w:rFonts w:asciiTheme="minorHAnsi" w:hAnsiTheme="minorHAnsi" w:cstheme="minorHAnsi"/>
        </w:rPr>
        <w:t xml:space="preserve">the Regional Association or </w:t>
      </w:r>
      <w:r w:rsidR="00B8071F">
        <w:rPr>
          <w:rFonts w:asciiTheme="minorHAnsi" w:hAnsiTheme="minorHAnsi" w:cstheme="minorHAnsi"/>
        </w:rPr>
        <w:t>E</w:t>
      </w:r>
      <w:r w:rsidR="00B8071F" w:rsidRPr="00BB0EC4">
        <w:rPr>
          <w:rFonts w:asciiTheme="minorHAnsi" w:hAnsiTheme="minorHAnsi" w:cstheme="minorHAnsi"/>
        </w:rPr>
        <w:t xml:space="preserve">ngland Netball, </w:t>
      </w:r>
      <w:r w:rsidRPr="00BB0EC4">
        <w:rPr>
          <w:rFonts w:asciiTheme="minorHAnsi" w:hAnsiTheme="minorHAnsi" w:cstheme="minorHAnsi"/>
        </w:rPr>
        <w:t>may take action against me which may result in sanctions including fines and suspension.</w:t>
      </w:r>
    </w:p>
    <w:p w14:paraId="37E4F7E0" w14:textId="77777777" w:rsidR="00E52F34" w:rsidRPr="00BB0EC4" w:rsidRDefault="00E52F34" w:rsidP="00E52F34">
      <w:pPr>
        <w:rPr>
          <w:rFonts w:asciiTheme="minorHAnsi" w:hAnsiTheme="minorHAnsi" w:cstheme="minorHAnsi"/>
        </w:rPr>
      </w:pPr>
    </w:p>
    <w:p w14:paraId="66061D5F" w14:textId="77777777" w:rsidR="00E52F34" w:rsidRPr="00BB0EC4" w:rsidRDefault="00E52F34" w:rsidP="00E52F34">
      <w:pPr>
        <w:rPr>
          <w:rFonts w:asciiTheme="minorHAnsi" w:hAnsiTheme="minorHAnsi" w:cstheme="minorHAnsi"/>
        </w:rPr>
      </w:pPr>
    </w:p>
    <w:p w14:paraId="13A1ACEA" w14:textId="77777777" w:rsidR="00E52F34" w:rsidRPr="00BB0EC4" w:rsidRDefault="00E52F34" w:rsidP="00E52F34">
      <w:pPr>
        <w:rPr>
          <w:rFonts w:asciiTheme="minorHAnsi" w:hAnsiTheme="minorHAnsi" w:cstheme="minorHAnsi"/>
          <w:b/>
        </w:rPr>
      </w:pPr>
      <w:r w:rsidRPr="00BB0EC4">
        <w:rPr>
          <w:rFonts w:asciiTheme="minorHAnsi" w:hAnsiTheme="minorHAnsi" w:cstheme="minorHAnsi"/>
          <w:b/>
        </w:rPr>
        <w:t>Signed: ………………………………………………………..</w:t>
      </w:r>
    </w:p>
    <w:p w14:paraId="3C7359F6" w14:textId="77777777" w:rsidR="00E52F34" w:rsidRPr="00BB0EC4" w:rsidRDefault="00E52F34" w:rsidP="00E52F34">
      <w:pPr>
        <w:rPr>
          <w:rFonts w:asciiTheme="minorHAnsi" w:hAnsiTheme="minorHAnsi" w:cstheme="minorHAnsi"/>
          <w:b/>
        </w:rPr>
      </w:pPr>
    </w:p>
    <w:p w14:paraId="304EFAC0" w14:textId="77777777" w:rsidR="00E52F34" w:rsidRPr="00BB0EC4" w:rsidRDefault="00E52F34" w:rsidP="00E52F34">
      <w:pPr>
        <w:rPr>
          <w:rFonts w:asciiTheme="minorHAnsi" w:hAnsiTheme="minorHAnsi" w:cstheme="minorHAnsi"/>
          <w:b/>
        </w:rPr>
      </w:pPr>
    </w:p>
    <w:p w14:paraId="60F65D0F" w14:textId="77777777" w:rsidR="00E52F34" w:rsidRPr="00BB0EC4" w:rsidRDefault="00E52F34" w:rsidP="00E52F34">
      <w:pPr>
        <w:rPr>
          <w:rFonts w:asciiTheme="minorHAnsi" w:hAnsiTheme="minorHAnsi" w:cstheme="minorHAnsi"/>
          <w:b/>
        </w:rPr>
      </w:pPr>
      <w:r w:rsidRPr="00BB0EC4">
        <w:rPr>
          <w:rFonts w:asciiTheme="minorHAnsi" w:hAnsiTheme="minorHAnsi" w:cstheme="minorHAnsi"/>
          <w:b/>
        </w:rPr>
        <w:t>Date: ……………………………………</w:t>
      </w:r>
    </w:p>
    <w:p w14:paraId="5C9E540D" w14:textId="77777777" w:rsidR="00E52F34" w:rsidRPr="001C3D09" w:rsidRDefault="00E52F34" w:rsidP="00E52F34">
      <w:pPr>
        <w:ind w:left="360"/>
        <w:rPr>
          <w:rFonts w:asciiTheme="minorHAnsi" w:hAnsiTheme="minorHAnsi" w:cstheme="minorHAnsi"/>
          <w:sz w:val="24"/>
          <w:szCs w:val="24"/>
        </w:rPr>
      </w:pPr>
    </w:p>
    <w:p w14:paraId="43D86CD7" w14:textId="410B50B7" w:rsidR="00514674" w:rsidRDefault="00E52F34" w:rsidP="00E52F34">
      <w:pPr>
        <w:jc w:val="left"/>
      </w:pPr>
      <w:r w:rsidRPr="001C3D09">
        <w:rPr>
          <w:rFonts w:asciiTheme="minorHAnsi" w:hAnsiTheme="minorHAnsi" w:cstheme="minorHAnsi"/>
          <w:sz w:val="24"/>
          <w:szCs w:val="24"/>
        </w:rPr>
        <w:tab/>
      </w:r>
      <w:r w:rsidRPr="001C3D09">
        <w:rPr>
          <w:rFonts w:asciiTheme="minorHAnsi" w:hAnsiTheme="minorHAnsi" w:cstheme="minorHAnsi"/>
          <w:sz w:val="24"/>
          <w:szCs w:val="24"/>
        </w:rPr>
        <w:tab/>
      </w:r>
    </w:p>
    <w:sectPr w:rsidR="0051467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52AA" w14:textId="77777777" w:rsidR="008D1A25" w:rsidRDefault="008D1A25">
      <w:r>
        <w:separator/>
      </w:r>
    </w:p>
  </w:endnote>
  <w:endnote w:type="continuationSeparator" w:id="0">
    <w:p w14:paraId="7093846E" w14:textId="77777777" w:rsidR="008D1A25" w:rsidRDefault="008D1A25">
      <w:r>
        <w:continuationSeparator/>
      </w:r>
    </w:p>
  </w:endnote>
  <w:endnote w:type="continuationNotice" w:id="1">
    <w:p w14:paraId="190E1FE8" w14:textId="77777777" w:rsidR="008D1A25" w:rsidRDefault="008D1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C27E" w14:textId="77777777" w:rsidR="00B8071F" w:rsidRDefault="00B807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4CC3" w14:textId="77777777" w:rsidR="00B8071F" w:rsidRDefault="00B807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5E6F" w14:textId="77777777" w:rsidR="00B8071F" w:rsidRDefault="00B8071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632F" w14:textId="77777777" w:rsidR="00B8071F" w:rsidRDefault="00B8071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D642" w14:textId="77777777" w:rsidR="00B8071F" w:rsidRDefault="00B8071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BEE5" w14:textId="77777777" w:rsidR="00B8071F" w:rsidRDefault="00B807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9BE6" w14:textId="77777777" w:rsidR="008D1A25" w:rsidRDefault="008D1A25">
      <w:r>
        <w:separator/>
      </w:r>
    </w:p>
  </w:footnote>
  <w:footnote w:type="continuationSeparator" w:id="0">
    <w:p w14:paraId="0C11C6A8" w14:textId="77777777" w:rsidR="008D1A25" w:rsidRDefault="008D1A25">
      <w:r>
        <w:continuationSeparator/>
      </w:r>
    </w:p>
  </w:footnote>
  <w:footnote w:type="continuationNotice" w:id="1">
    <w:p w14:paraId="6DBA7B10" w14:textId="77777777" w:rsidR="008D1A25" w:rsidRDefault="008D1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5FC" w14:textId="77777777" w:rsidR="00B8071F" w:rsidRDefault="00B807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3909" w14:textId="77777777" w:rsidR="00B8071F" w:rsidRDefault="00B807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D1BF" w14:textId="77777777" w:rsidR="00B8071F" w:rsidRDefault="00B807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3B2A" w14:textId="77777777" w:rsidR="00B8071F" w:rsidRDefault="00B807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7933" w14:textId="77777777" w:rsidR="00B8071F" w:rsidRDefault="00B8071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6B72" w14:textId="77777777" w:rsidR="00B8071F" w:rsidRDefault="00B807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718"/>
    <w:multiLevelType w:val="hybridMultilevel"/>
    <w:tmpl w:val="50565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A3BF0"/>
    <w:multiLevelType w:val="hybridMultilevel"/>
    <w:tmpl w:val="9022DA5A"/>
    <w:lvl w:ilvl="0" w:tplc="08090019">
      <w:start w:val="1"/>
      <w:numFmt w:val="lowerLett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7D323F6"/>
    <w:multiLevelType w:val="hybridMultilevel"/>
    <w:tmpl w:val="B21EB7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D19C0"/>
    <w:multiLevelType w:val="multilevel"/>
    <w:tmpl w:val="277E6FF2"/>
    <w:styleLink w:val="List0"/>
    <w:lvl w:ilvl="0">
      <w:start w:val="1"/>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1D877931"/>
    <w:multiLevelType w:val="hybridMultilevel"/>
    <w:tmpl w:val="5694C974"/>
    <w:lvl w:ilvl="0" w:tplc="864A42E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70B51"/>
    <w:multiLevelType w:val="hybridMultilevel"/>
    <w:tmpl w:val="EC3A10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990757"/>
    <w:multiLevelType w:val="hybridMultilevel"/>
    <w:tmpl w:val="047A360C"/>
    <w:lvl w:ilvl="0" w:tplc="FF1204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0774F"/>
    <w:multiLevelType w:val="hybridMultilevel"/>
    <w:tmpl w:val="3A94BE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0149F"/>
    <w:multiLevelType w:val="hybridMultilevel"/>
    <w:tmpl w:val="BBC4E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6DB3"/>
    <w:multiLevelType w:val="hybridMultilevel"/>
    <w:tmpl w:val="7672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C01B82"/>
    <w:multiLevelType w:val="hybridMultilevel"/>
    <w:tmpl w:val="EC3A10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A31810"/>
    <w:multiLevelType w:val="hybridMultilevel"/>
    <w:tmpl w:val="A7A84072"/>
    <w:lvl w:ilvl="0" w:tplc="864A42E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BE10A4"/>
    <w:multiLevelType w:val="hybridMultilevel"/>
    <w:tmpl w:val="1A102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BE5A81"/>
    <w:multiLevelType w:val="hybridMultilevel"/>
    <w:tmpl w:val="6E621A5A"/>
    <w:lvl w:ilvl="0" w:tplc="E9D0839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7804"/>
    <w:multiLevelType w:val="hybridMultilevel"/>
    <w:tmpl w:val="EC3A10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C5384"/>
    <w:multiLevelType w:val="hybridMultilevel"/>
    <w:tmpl w:val="4FC6EA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8040E"/>
    <w:multiLevelType w:val="hybridMultilevel"/>
    <w:tmpl w:val="6B146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E0853"/>
    <w:multiLevelType w:val="hybridMultilevel"/>
    <w:tmpl w:val="20860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0F1033"/>
    <w:multiLevelType w:val="hybridMultilevel"/>
    <w:tmpl w:val="6F26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623B08"/>
    <w:multiLevelType w:val="hybridMultilevel"/>
    <w:tmpl w:val="AF643B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D6D82"/>
    <w:multiLevelType w:val="hybridMultilevel"/>
    <w:tmpl w:val="C9601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6C6C37"/>
    <w:multiLevelType w:val="hybridMultilevel"/>
    <w:tmpl w:val="AB127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0952B0"/>
    <w:multiLevelType w:val="hybridMultilevel"/>
    <w:tmpl w:val="EB9EAB8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792456">
    <w:abstractNumId w:val="3"/>
  </w:num>
  <w:num w:numId="2" w16cid:durableId="1207373017">
    <w:abstractNumId w:val="19"/>
  </w:num>
  <w:num w:numId="3" w16cid:durableId="696656391">
    <w:abstractNumId w:val="0"/>
  </w:num>
  <w:num w:numId="4" w16cid:durableId="981470472">
    <w:abstractNumId w:val="14"/>
  </w:num>
  <w:num w:numId="5" w16cid:durableId="1454254921">
    <w:abstractNumId w:val="16"/>
  </w:num>
  <w:num w:numId="6" w16cid:durableId="1540507066">
    <w:abstractNumId w:val="22"/>
  </w:num>
  <w:num w:numId="7" w16cid:durableId="2056663275">
    <w:abstractNumId w:val="7"/>
  </w:num>
  <w:num w:numId="8" w16cid:durableId="2127579662">
    <w:abstractNumId w:val="15"/>
  </w:num>
  <w:num w:numId="9" w16cid:durableId="859860198">
    <w:abstractNumId w:val="1"/>
  </w:num>
  <w:num w:numId="10" w16cid:durableId="1282418778">
    <w:abstractNumId w:val="2"/>
  </w:num>
  <w:num w:numId="11" w16cid:durableId="1124427906">
    <w:abstractNumId w:val="8"/>
  </w:num>
  <w:num w:numId="12" w16cid:durableId="1590195068">
    <w:abstractNumId w:val="13"/>
  </w:num>
  <w:num w:numId="13" w16cid:durableId="1421218985">
    <w:abstractNumId w:val="6"/>
  </w:num>
  <w:num w:numId="14" w16cid:durableId="1671105074">
    <w:abstractNumId w:val="18"/>
  </w:num>
  <w:num w:numId="15" w16cid:durableId="559245930">
    <w:abstractNumId w:val="17"/>
  </w:num>
  <w:num w:numId="16" w16cid:durableId="2119517433">
    <w:abstractNumId w:val="12"/>
  </w:num>
  <w:num w:numId="17" w16cid:durableId="817037354">
    <w:abstractNumId w:val="9"/>
  </w:num>
  <w:num w:numId="18" w16cid:durableId="217861045">
    <w:abstractNumId w:val="20"/>
  </w:num>
  <w:num w:numId="19" w16cid:durableId="2037147323">
    <w:abstractNumId w:val="21"/>
  </w:num>
  <w:num w:numId="20" w16cid:durableId="320736627">
    <w:abstractNumId w:val="11"/>
  </w:num>
  <w:num w:numId="21" w16cid:durableId="1537430891">
    <w:abstractNumId w:val="4"/>
  </w:num>
  <w:num w:numId="22" w16cid:durableId="1172178817">
    <w:abstractNumId w:val="5"/>
  </w:num>
  <w:num w:numId="23" w16cid:durableId="7871861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A1"/>
    <w:rsid w:val="00011A0B"/>
    <w:rsid w:val="00024865"/>
    <w:rsid w:val="00031663"/>
    <w:rsid w:val="0003274C"/>
    <w:rsid w:val="00035C2D"/>
    <w:rsid w:val="00037AC2"/>
    <w:rsid w:val="00046E4A"/>
    <w:rsid w:val="00047AD0"/>
    <w:rsid w:val="00060C27"/>
    <w:rsid w:val="000626F7"/>
    <w:rsid w:val="00064354"/>
    <w:rsid w:val="00065344"/>
    <w:rsid w:val="00065D4A"/>
    <w:rsid w:val="00076CBF"/>
    <w:rsid w:val="00096CA7"/>
    <w:rsid w:val="000A4706"/>
    <w:rsid w:val="000B3DE0"/>
    <w:rsid w:val="000C1A6B"/>
    <w:rsid w:val="000C512E"/>
    <w:rsid w:val="000D037C"/>
    <w:rsid w:val="000F308B"/>
    <w:rsid w:val="000F3E8C"/>
    <w:rsid w:val="000F5F3F"/>
    <w:rsid w:val="00101209"/>
    <w:rsid w:val="001021D2"/>
    <w:rsid w:val="00103209"/>
    <w:rsid w:val="00103DF2"/>
    <w:rsid w:val="00106812"/>
    <w:rsid w:val="00116104"/>
    <w:rsid w:val="00121F00"/>
    <w:rsid w:val="00125DD6"/>
    <w:rsid w:val="00131CDD"/>
    <w:rsid w:val="00135D97"/>
    <w:rsid w:val="00144E22"/>
    <w:rsid w:val="00147B74"/>
    <w:rsid w:val="00153B98"/>
    <w:rsid w:val="00154AB4"/>
    <w:rsid w:val="00156D5F"/>
    <w:rsid w:val="001577BD"/>
    <w:rsid w:val="0016277E"/>
    <w:rsid w:val="00164A48"/>
    <w:rsid w:val="001723B8"/>
    <w:rsid w:val="00195BE7"/>
    <w:rsid w:val="001961F2"/>
    <w:rsid w:val="001B1081"/>
    <w:rsid w:val="001C1CAB"/>
    <w:rsid w:val="001C5A12"/>
    <w:rsid w:val="001D0A5D"/>
    <w:rsid w:val="001D3049"/>
    <w:rsid w:val="001F2555"/>
    <w:rsid w:val="001F537B"/>
    <w:rsid w:val="001F68BD"/>
    <w:rsid w:val="002002DB"/>
    <w:rsid w:val="002064EE"/>
    <w:rsid w:val="00206818"/>
    <w:rsid w:val="00223EC5"/>
    <w:rsid w:val="002309DC"/>
    <w:rsid w:val="0024145F"/>
    <w:rsid w:val="00275416"/>
    <w:rsid w:val="002763A5"/>
    <w:rsid w:val="00283AD7"/>
    <w:rsid w:val="00291161"/>
    <w:rsid w:val="00291A10"/>
    <w:rsid w:val="00294E01"/>
    <w:rsid w:val="002A72E2"/>
    <w:rsid w:val="002B2108"/>
    <w:rsid w:val="002D2851"/>
    <w:rsid w:val="002E6770"/>
    <w:rsid w:val="002E70E3"/>
    <w:rsid w:val="002E78E7"/>
    <w:rsid w:val="003013C1"/>
    <w:rsid w:val="00307B85"/>
    <w:rsid w:val="00310481"/>
    <w:rsid w:val="00316DD5"/>
    <w:rsid w:val="0031766E"/>
    <w:rsid w:val="00317C90"/>
    <w:rsid w:val="0032647E"/>
    <w:rsid w:val="00340A56"/>
    <w:rsid w:val="00346B18"/>
    <w:rsid w:val="00355639"/>
    <w:rsid w:val="00364C5A"/>
    <w:rsid w:val="0037053F"/>
    <w:rsid w:val="0037093B"/>
    <w:rsid w:val="00380EA1"/>
    <w:rsid w:val="003841EA"/>
    <w:rsid w:val="00384B3C"/>
    <w:rsid w:val="00384FF8"/>
    <w:rsid w:val="003877D5"/>
    <w:rsid w:val="00393A73"/>
    <w:rsid w:val="00395D64"/>
    <w:rsid w:val="003A42EC"/>
    <w:rsid w:val="003A55C6"/>
    <w:rsid w:val="003A6538"/>
    <w:rsid w:val="003B014D"/>
    <w:rsid w:val="003B4EF3"/>
    <w:rsid w:val="003D722C"/>
    <w:rsid w:val="003F6378"/>
    <w:rsid w:val="004031E6"/>
    <w:rsid w:val="0041049C"/>
    <w:rsid w:val="00416513"/>
    <w:rsid w:val="004234E6"/>
    <w:rsid w:val="00433D77"/>
    <w:rsid w:val="004342E4"/>
    <w:rsid w:val="0044464E"/>
    <w:rsid w:val="0044572D"/>
    <w:rsid w:val="00445A41"/>
    <w:rsid w:val="00452564"/>
    <w:rsid w:val="00452F63"/>
    <w:rsid w:val="00455565"/>
    <w:rsid w:val="00465DEE"/>
    <w:rsid w:val="00467711"/>
    <w:rsid w:val="0046772F"/>
    <w:rsid w:val="00477DA5"/>
    <w:rsid w:val="0049292D"/>
    <w:rsid w:val="00493CB6"/>
    <w:rsid w:val="00494471"/>
    <w:rsid w:val="004B2A8F"/>
    <w:rsid w:val="004B6009"/>
    <w:rsid w:val="004C265F"/>
    <w:rsid w:val="004D3733"/>
    <w:rsid w:val="004E7982"/>
    <w:rsid w:val="005049DE"/>
    <w:rsid w:val="00506A45"/>
    <w:rsid w:val="005113AA"/>
    <w:rsid w:val="00514674"/>
    <w:rsid w:val="0051531E"/>
    <w:rsid w:val="005343A8"/>
    <w:rsid w:val="005348BD"/>
    <w:rsid w:val="00543B29"/>
    <w:rsid w:val="00553FF9"/>
    <w:rsid w:val="00555D46"/>
    <w:rsid w:val="0056256D"/>
    <w:rsid w:val="00575BC6"/>
    <w:rsid w:val="00577FF8"/>
    <w:rsid w:val="0058307C"/>
    <w:rsid w:val="005A01A4"/>
    <w:rsid w:val="005A7A38"/>
    <w:rsid w:val="005C0B45"/>
    <w:rsid w:val="005C3364"/>
    <w:rsid w:val="005E4FB0"/>
    <w:rsid w:val="005F3765"/>
    <w:rsid w:val="005F4E12"/>
    <w:rsid w:val="00606002"/>
    <w:rsid w:val="00612957"/>
    <w:rsid w:val="00620022"/>
    <w:rsid w:val="00620A0E"/>
    <w:rsid w:val="00624A79"/>
    <w:rsid w:val="00637FFE"/>
    <w:rsid w:val="00654B4F"/>
    <w:rsid w:val="0065558F"/>
    <w:rsid w:val="006557E4"/>
    <w:rsid w:val="006718A9"/>
    <w:rsid w:val="00672D77"/>
    <w:rsid w:val="00681FB1"/>
    <w:rsid w:val="0068415E"/>
    <w:rsid w:val="00685C9A"/>
    <w:rsid w:val="00686A53"/>
    <w:rsid w:val="00686B90"/>
    <w:rsid w:val="006918C3"/>
    <w:rsid w:val="0069776E"/>
    <w:rsid w:val="00697977"/>
    <w:rsid w:val="006A03CD"/>
    <w:rsid w:val="006A6EED"/>
    <w:rsid w:val="006B5FF9"/>
    <w:rsid w:val="006D060C"/>
    <w:rsid w:val="006D2A4D"/>
    <w:rsid w:val="006E5507"/>
    <w:rsid w:val="007249D1"/>
    <w:rsid w:val="0072736B"/>
    <w:rsid w:val="00731136"/>
    <w:rsid w:val="007361CC"/>
    <w:rsid w:val="00760650"/>
    <w:rsid w:val="00764D9D"/>
    <w:rsid w:val="0077011A"/>
    <w:rsid w:val="007756B6"/>
    <w:rsid w:val="007856CF"/>
    <w:rsid w:val="00790172"/>
    <w:rsid w:val="00793186"/>
    <w:rsid w:val="007B5E3E"/>
    <w:rsid w:val="007B6A50"/>
    <w:rsid w:val="007D168B"/>
    <w:rsid w:val="007D27E0"/>
    <w:rsid w:val="007D3936"/>
    <w:rsid w:val="007D4E8C"/>
    <w:rsid w:val="007D5221"/>
    <w:rsid w:val="007E6F21"/>
    <w:rsid w:val="008078F2"/>
    <w:rsid w:val="00810F55"/>
    <w:rsid w:val="00813C19"/>
    <w:rsid w:val="00814886"/>
    <w:rsid w:val="00824216"/>
    <w:rsid w:val="00830F32"/>
    <w:rsid w:val="00832720"/>
    <w:rsid w:val="00871240"/>
    <w:rsid w:val="00881299"/>
    <w:rsid w:val="008813BE"/>
    <w:rsid w:val="00886202"/>
    <w:rsid w:val="008A5141"/>
    <w:rsid w:val="008B0FB2"/>
    <w:rsid w:val="008C745E"/>
    <w:rsid w:val="008D1A25"/>
    <w:rsid w:val="008D20D7"/>
    <w:rsid w:val="008D343F"/>
    <w:rsid w:val="008E3470"/>
    <w:rsid w:val="008E435F"/>
    <w:rsid w:val="008F742C"/>
    <w:rsid w:val="0090208D"/>
    <w:rsid w:val="00911745"/>
    <w:rsid w:val="00913EF2"/>
    <w:rsid w:val="009154C0"/>
    <w:rsid w:val="00922C6F"/>
    <w:rsid w:val="00924360"/>
    <w:rsid w:val="00951AA1"/>
    <w:rsid w:val="009575AA"/>
    <w:rsid w:val="00957BD0"/>
    <w:rsid w:val="009A3525"/>
    <w:rsid w:val="009B58DA"/>
    <w:rsid w:val="009B5C6F"/>
    <w:rsid w:val="009B6ECD"/>
    <w:rsid w:val="009C1A07"/>
    <w:rsid w:val="009D0720"/>
    <w:rsid w:val="009D4080"/>
    <w:rsid w:val="009F43EB"/>
    <w:rsid w:val="00A1526D"/>
    <w:rsid w:val="00A16CDA"/>
    <w:rsid w:val="00A234C3"/>
    <w:rsid w:val="00A30A9D"/>
    <w:rsid w:val="00A353DC"/>
    <w:rsid w:val="00A44EDA"/>
    <w:rsid w:val="00A4638A"/>
    <w:rsid w:val="00A853BD"/>
    <w:rsid w:val="00AA016A"/>
    <w:rsid w:val="00AC08F3"/>
    <w:rsid w:val="00AC2D97"/>
    <w:rsid w:val="00AC7642"/>
    <w:rsid w:val="00AD2ECF"/>
    <w:rsid w:val="00B10B3A"/>
    <w:rsid w:val="00B10C0F"/>
    <w:rsid w:val="00B110CD"/>
    <w:rsid w:val="00B2228B"/>
    <w:rsid w:val="00B27012"/>
    <w:rsid w:val="00B27E96"/>
    <w:rsid w:val="00B3038C"/>
    <w:rsid w:val="00B31A54"/>
    <w:rsid w:val="00B40D47"/>
    <w:rsid w:val="00B44EE2"/>
    <w:rsid w:val="00B54665"/>
    <w:rsid w:val="00B60DFD"/>
    <w:rsid w:val="00B62CC7"/>
    <w:rsid w:val="00B637BE"/>
    <w:rsid w:val="00B64336"/>
    <w:rsid w:val="00B6486F"/>
    <w:rsid w:val="00B8071F"/>
    <w:rsid w:val="00B83009"/>
    <w:rsid w:val="00B83B23"/>
    <w:rsid w:val="00B95AFF"/>
    <w:rsid w:val="00BE4E46"/>
    <w:rsid w:val="00C0028A"/>
    <w:rsid w:val="00C0248C"/>
    <w:rsid w:val="00C03A2B"/>
    <w:rsid w:val="00C03CFB"/>
    <w:rsid w:val="00C0637D"/>
    <w:rsid w:val="00C12439"/>
    <w:rsid w:val="00C13EB7"/>
    <w:rsid w:val="00C2203F"/>
    <w:rsid w:val="00C23DB7"/>
    <w:rsid w:val="00C42D25"/>
    <w:rsid w:val="00C43938"/>
    <w:rsid w:val="00C565A2"/>
    <w:rsid w:val="00C6133E"/>
    <w:rsid w:val="00C90E48"/>
    <w:rsid w:val="00C965A3"/>
    <w:rsid w:val="00CA2801"/>
    <w:rsid w:val="00CB0710"/>
    <w:rsid w:val="00CB24B8"/>
    <w:rsid w:val="00CB2F15"/>
    <w:rsid w:val="00CD2F41"/>
    <w:rsid w:val="00CD424D"/>
    <w:rsid w:val="00CF771C"/>
    <w:rsid w:val="00D04A02"/>
    <w:rsid w:val="00D1097A"/>
    <w:rsid w:val="00D1265B"/>
    <w:rsid w:val="00D213FD"/>
    <w:rsid w:val="00D26B5F"/>
    <w:rsid w:val="00D50265"/>
    <w:rsid w:val="00D63D07"/>
    <w:rsid w:val="00D67930"/>
    <w:rsid w:val="00D741C2"/>
    <w:rsid w:val="00D83873"/>
    <w:rsid w:val="00D8689C"/>
    <w:rsid w:val="00D878CB"/>
    <w:rsid w:val="00DA1BC4"/>
    <w:rsid w:val="00DB5A62"/>
    <w:rsid w:val="00DD5B87"/>
    <w:rsid w:val="00DE090A"/>
    <w:rsid w:val="00DE5FED"/>
    <w:rsid w:val="00DE72B4"/>
    <w:rsid w:val="00E003EA"/>
    <w:rsid w:val="00E01C59"/>
    <w:rsid w:val="00E035F3"/>
    <w:rsid w:val="00E038D2"/>
    <w:rsid w:val="00E1301A"/>
    <w:rsid w:val="00E16E30"/>
    <w:rsid w:val="00E34DB0"/>
    <w:rsid w:val="00E40D9F"/>
    <w:rsid w:val="00E51E9A"/>
    <w:rsid w:val="00E52F34"/>
    <w:rsid w:val="00E56C75"/>
    <w:rsid w:val="00E72F94"/>
    <w:rsid w:val="00E739FA"/>
    <w:rsid w:val="00E7414F"/>
    <w:rsid w:val="00E7460C"/>
    <w:rsid w:val="00E773AF"/>
    <w:rsid w:val="00E81F7C"/>
    <w:rsid w:val="00E845A5"/>
    <w:rsid w:val="00EA1995"/>
    <w:rsid w:val="00EB443B"/>
    <w:rsid w:val="00EC2755"/>
    <w:rsid w:val="00EC5EE6"/>
    <w:rsid w:val="00ED3B97"/>
    <w:rsid w:val="00ED6156"/>
    <w:rsid w:val="00ED6BB6"/>
    <w:rsid w:val="00EE1156"/>
    <w:rsid w:val="00EE68E7"/>
    <w:rsid w:val="00EF749E"/>
    <w:rsid w:val="00EF7CC9"/>
    <w:rsid w:val="00F12128"/>
    <w:rsid w:val="00F236E3"/>
    <w:rsid w:val="00F24B40"/>
    <w:rsid w:val="00F30294"/>
    <w:rsid w:val="00F4056F"/>
    <w:rsid w:val="00F502AA"/>
    <w:rsid w:val="00F64124"/>
    <w:rsid w:val="00F66C8D"/>
    <w:rsid w:val="00FA0C31"/>
    <w:rsid w:val="00FD3D62"/>
    <w:rsid w:val="00FD7C60"/>
    <w:rsid w:val="00FE0155"/>
    <w:rsid w:val="00FE60C6"/>
    <w:rsid w:val="00FF3209"/>
    <w:rsid w:val="00FF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6CFE2B"/>
  <w15:docId w15:val="{642D8359-5AC5-DA44-BB5A-F0CF9AC7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D7"/>
    <w:pPr>
      <w:jc w:val="both"/>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060C27"/>
    <w:pPr>
      <w:jc w:val="center"/>
      <w:outlineLvl w:val="0"/>
    </w:pPr>
    <w:rPr>
      <w:b/>
      <w:bCs/>
    </w:rPr>
  </w:style>
  <w:style w:type="paragraph" w:styleId="Heading2">
    <w:name w:val="heading 2"/>
    <w:basedOn w:val="Heading1"/>
    <w:next w:val="Normal"/>
    <w:link w:val="Heading2Char"/>
    <w:uiPriority w:val="9"/>
    <w:unhideWhenUsed/>
    <w:qFormat/>
    <w:rsid w:val="00060C2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7930"/>
    <w:rPr>
      <w:u w:val="single"/>
    </w:rPr>
  </w:style>
  <w:style w:type="paragraph" w:styleId="Header">
    <w:name w:val="header"/>
    <w:rsid w:val="00D67930"/>
    <w:pPr>
      <w:tabs>
        <w:tab w:val="center" w:pos="4320"/>
        <w:tab w:val="right" w:pos="8640"/>
      </w:tabs>
      <w:jc w:val="both"/>
    </w:pPr>
    <w:rPr>
      <w:rFonts w:ascii="Calibri" w:eastAsia="Calibri" w:hAnsi="Calibri" w:cs="Calibri"/>
      <w:color w:val="000000"/>
      <w:sz w:val="22"/>
      <w:szCs w:val="22"/>
      <w:u w:color="000000"/>
    </w:rPr>
  </w:style>
  <w:style w:type="paragraph" w:customStyle="1" w:styleId="HeaderFooter">
    <w:name w:val="Header &amp; Footer"/>
    <w:rsid w:val="00D67930"/>
    <w:pPr>
      <w:tabs>
        <w:tab w:val="right" w:pos="9020"/>
      </w:tabs>
    </w:pPr>
    <w:rPr>
      <w:rFonts w:ascii="Helvetica" w:eastAsia="Helvetica" w:hAnsi="Helvetica" w:cs="Helvetica"/>
      <w:color w:val="000000"/>
      <w:sz w:val="24"/>
      <w:szCs w:val="24"/>
    </w:rPr>
  </w:style>
  <w:style w:type="paragraph" w:customStyle="1" w:styleId="GTitle">
    <w:name w:val="GTitle"/>
    <w:next w:val="Normal"/>
    <w:rsid w:val="00D67930"/>
    <w:pPr>
      <w:jc w:val="center"/>
    </w:pPr>
    <w:rPr>
      <w:rFonts w:ascii="Calibri" w:eastAsia="Calibri" w:hAnsi="Calibri" w:cs="Calibri"/>
      <w:b/>
      <w:bCs/>
      <w:color w:val="000000"/>
      <w:sz w:val="32"/>
      <w:szCs w:val="32"/>
      <w:u w:color="000000"/>
    </w:rPr>
  </w:style>
  <w:style w:type="paragraph" w:styleId="Title">
    <w:name w:val="Title"/>
    <w:next w:val="Normal"/>
    <w:rsid w:val="00D67930"/>
    <w:pPr>
      <w:spacing w:before="240" w:after="60"/>
      <w:jc w:val="center"/>
      <w:outlineLvl w:val="0"/>
    </w:pPr>
    <w:rPr>
      <w:rFonts w:ascii="Cambria" w:eastAsia="Cambria" w:hAnsi="Cambria" w:cs="Cambria"/>
      <w:b/>
      <w:bCs/>
      <w:color w:val="000000"/>
      <w:kern w:val="28"/>
      <w:sz w:val="32"/>
      <w:szCs w:val="32"/>
      <w:u w:color="000000"/>
    </w:rPr>
  </w:style>
  <w:style w:type="paragraph" w:customStyle="1" w:styleId="Table">
    <w:name w:val="Table"/>
    <w:rsid w:val="00D67930"/>
    <w:pPr>
      <w:ind w:left="6"/>
    </w:pPr>
    <w:rPr>
      <w:rFonts w:ascii="Calibri" w:eastAsia="Calibri" w:hAnsi="Calibri" w:cs="Calibri"/>
      <w:color w:val="000000"/>
      <w:sz w:val="22"/>
      <w:szCs w:val="22"/>
      <w:u w:color="000000"/>
    </w:rPr>
  </w:style>
  <w:style w:type="paragraph" w:styleId="Footer">
    <w:name w:val="footer"/>
    <w:rsid w:val="00D67930"/>
    <w:pPr>
      <w:tabs>
        <w:tab w:val="center" w:pos="4320"/>
        <w:tab w:val="right" w:pos="8640"/>
      </w:tabs>
      <w:jc w:val="both"/>
    </w:pPr>
    <w:rPr>
      <w:rFonts w:ascii="Calibri" w:eastAsia="Calibri" w:hAnsi="Calibri" w:cs="Calibri"/>
      <w:color w:val="000000"/>
      <w:sz w:val="22"/>
      <w:szCs w:val="22"/>
      <w:u w:color="000000"/>
    </w:rPr>
  </w:style>
  <w:style w:type="numbering" w:customStyle="1" w:styleId="List0">
    <w:name w:val="List 0"/>
    <w:basedOn w:val="NoList"/>
    <w:rsid w:val="00D67930"/>
    <w:pPr>
      <w:numPr>
        <w:numId w:val="1"/>
      </w:numPr>
    </w:pPr>
  </w:style>
  <w:style w:type="character" w:customStyle="1" w:styleId="Link">
    <w:name w:val="Link"/>
    <w:rsid w:val="00D67930"/>
    <w:rPr>
      <w:rFonts w:ascii="Calibri" w:eastAsia="Calibri" w:hAnsi="Calibri" w:cs="Calibri"/>
      <w:b/>
      <w:bCs/>
      <w:i/>
      <w:iCs/>
      <w:color w:val="0000FF"/>
      <w:u w:val="single" w:color="0000FF"/>
    </w:rPr>
  </w:style>
  <w:style w:type="character" w:customStyle="1" w:styleId="Hyperlink0">
    <w:name w:val="Hyperlink.0"/>
    <w:basedOn w:val="Link"/>
    <w:rsid w:val="00D67930"/>
    <w:rPr>
      <w:rFonts w:ascii="Trebuchet MS" w:eastAsia="Trebuchet MS" w:hAnsi="Trebuchet MS" w:cs="Trebuchet MS"/>
      <w:b w:val="0"/>
      <w:bCs w:val="0"/>
      <w:i w:val="0"/>
      <w:iCs w:val="0"/>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character" w:customStyle="1" w:styleId="Hyperlink1">
    <w:name w:val="Hyperlink.1"/>
    <w:basedOn w:val="Link"/>
    <w:rsid w:val="00D67930"/>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ED3B9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jc w:val="left"/>
    </w:pPr>
    <w:rPr>
      <w:rFonts w:eastAsia="Times New Roman" w:cs="Times New Roman"/>
      <w:color w:val="auto"/>
      <w:bdr w:val="none" w:sz="0" w:space="0" w:color="auto"/>
      <w:lang w:val="en-GB"/>
    </w:rPr>
  </w:style>
  <w:style w:type="paragraph" w:styleId="NoSpacing">
    <w:name w:val="No Spacing"/>
    <w:uiPriority w:val="1"/>
    <w:qFormat/>
    <w:rsid w:val="00047A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GB" w:eastAsia="en-GB"/>
    </w:rPr>
  </w:style>
  <w:style w:type="paragraph" w:styleId="BalloonText">
    <w:name w:val="Balloon Text"/>
    <w:basedOn w:val="Normal"/>
    <w:link w:val="BalloonTextChar"/>
    <w:uiPriority w:val="99"/>
    <w:semiHidden/>
    <w:unhideWhenUsed/>
    <w:rsid w:val="00156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5F"/>
    <w:rPr>
      <w:rFonts w:ascii="Segoe UI" w:eastAsia="Calibri" w:hAnsi="Segoe UI" w:cs="Segoe UI"/>
      <w:color w:val="000000"/>
      <w:sz w:val="18"/>
      <w:szCs w:val="18"/>
      <w:u w:color="000000"/>
    </w:rPr>
  </w:style>
  <w:style w:type="character" w:styleId="CommentReference">
    <w:name w:val="annotation reference"/>
    <w:basedOn w:val="DefaultParagraphFont"/>
    <w:uiPriority w:val="99"/>
    <w:semiHidden/>
    <w:unhideWhenUsed/>
    <w:rsid w:val="007D27E0"/>
    <w:rPr>
      <w:sz w:val="18"/>
      <w:szCs w:val="18"/>
    </w:rPr>
  </w:style>
  <w:style w:type="paragraph" w:styleId="CommentText">
    <w:name w:val="annotation text"/>
    <w:basedOn w:val="Normal"/>
    <w:link w:val="CommentTextChar"/>
    <w:uiPriority w:val="99"/>
    <w:unhideWhenUsed/>
    <w:rsid w:val="007D27E0"/>
    <w:rPr>
      <w:sz w:val="24"/>
      <w:szCs w:val="24"/>
    </w:rPr>
  </w:style>
  <w:style w:type="character" w:customStyle="1" w:styleId="CommentTextChar">
    <w:name w:val="Comment Text Char"/>
    <w:basedOn w:val="DefaultParagraphFont"/>
    <w:link w:val="CommentText"/>
    <w:uiPriority w:val="99"/>
    <w:rsid w:val="007D27E0"/>
    <w:rPr>
      <w:rFonts w:ascii="Calibri" w:eastAsia="Calibri" w:hAnsi="Calibri" w:cs="Calibri"/>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7D27E0"/>
    <w:rPr>
      <w:b/>
      <w:bCs/>
      <w:sz w:val="20"/>
      <w:szCs w:val="20"/>
    </w:rPr>
  </w:style>
  <w:style w:type="character" w:customStyle="1" w:styleId="CommentSubjectChar">
    <w:name w:val="Comment Subject Char"/>
    <w:basedOn w:val="CommentTextChar"/>
    <w:link w:val="CommentSubject"/>
    <w:uiPriority w:val="99"/>
    <w:semiHidden/>
    <w:rsid w:val="007D27E0"/>
    <w:rPr>
      <w:rFonts w:ascii="Calibri" w:eastAsia="Calibri" w:hAnsi="Calibri" w:cs="Calibri"/>
      <w:b/>
      <w:bCs/>
      <w:color w:val="000000"/>
      <w:sz w:val="24"/>
      <w:szCs w:val="24"/>
      <w:u w:color="000000"/>
    </w:rPr>
  </w:style>
  <w:style w:type="paragraph" w:styleId="Revision">
    <w:name w:val="Revision"/>
    <w:hidden/>
    <w:uiPriority w:val="99"/>
    <w:semiHidden/>
    <w:rsid w:val="0010681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NormalWeb">
    <w:name w:val="Normal (Web)"/>
    <w:basedOn w:val="Normal"/>
    <w:uiPriority w:val="99"/>
    <w:unhideWhenUsed/>
    <w:rsid w:val="00B10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lang w:val="en-GB" w:eastAsia="en-GB"/>
    </w:rPr>
  </w:style>
  <w:style w:type="paragraph" w:customStyle="1" w:styleId="xmsonormal">
    <w:name w:val="x_msonormal"/>
    <w:basedOn w:val="Normal"/>
    <w:rsid w:val="000F5F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lang w:val="en-GB" w:eastAsia="en-GB"/>
    </w:rPr>
  </w:style>
  <w:style w:type="paragraph" w:customStyle="1" w:styleId="xmsolistparagraph">
    <w:name w:val="x_msolistparagraph"/>
    <w:basedOn w:val="Normal"/>
    <w:rsid w:val="000F5F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lang w:val="en-GB" w:eastAsia="en-GB"/>
    </w:rPr>
  </w:style>
  <w:style w:type="character" w:customStyle="1" w:styleId="Heading1Char">
    <w:name w:val="Heading 1 Char"/>
    <w:basedOn w:val="DefaultParagraphFont"/>
    <w:link w:val="Heading1"/>
    <w:uiPriority w:val="9"/>
    <w:rsid w:val="00060C27"/>
    <w:rPr>
      <w:rFonts w:ascii="Calibri" w:eastAsia="Calibri" w:hAnsi="Calibri" w:cs="Calibri"/>
      <w:b/>
      <w:bCs/>
      <w:color w:val="000000"/>
      <w:sz w:val="22"/>
      <w:szCs w:val="22"/>
      <w:u w:color="000000"/>
    </w:rPr>
  </w:style>
  <w:style w:type="paragraph" w:styleId="TOCHeading">
    <w:name w:val="TOC Heading"/>
    <w:basedOn w:val="Heading1"/>
    <w:next w:val="Normal"/>
    <w:uiPriority w:val="39"/>
    <w:unhideWhenUsed/>
    <w:qFormat/>
    <w:rsid w:val="00060C27"/>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b w:val="0"/>
      <w:bCs w:val="0"/>
      <w:sz w:val="28"/>
      <w:szCs w:val="28"/>
      <w:bdr w:val="none" w:sz="0" w:space="0" w:color="auto"/>
    </w:rPr>
  </w:style>
  <w:style w:type="paragraph" w:styleId="TOC1">
    <w:name w:val="toc 1"/>
    <w:basedOn w:val="Normal"/>
    <w:next w:val="Normal"/>
    <w:autoRedefine/>
    <w:uiPriority w:val="39"/>
    <w:unhideWhenUsed/>
    <w:rsid w:val="00060C27"/>
    <w:pPr>
      <w:spacing w:before="240" w:after="12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060C27"/>
    <w:pPr>
      <w:spacing w:before="120"/>
      <w:ind w:left="220"/>
      <w:jc w:val="left"/>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060C27"/>
    <w:pPr>
      <w:ind w:left="44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60C27"/>
    <w:pPr>
      <w:ind w:left="66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60C27"/>
    <w:pPr>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60C27"/>
    <w:pPr>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60C27"/>
    <w:pPr>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60C27"/>
    <w:pPr>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60C27"/>
    <w:pPr>
      <w:ind w:left="1760"/>
      <w:jc w:val="left"/>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060C27"/>
    <w:rPr>
      <w:rFonts w:ascii="Calibri" w:eastAsia="Calibri" w:hAnsi="Calibri" w:cs="Calibri"/>
      <w:b/>
      <w:bCs/>
      <w:color w:val="000000"/>
      <w:sz w:val="22"/>
      <w:szCs w:val="22"/>
      <w:u w:color="000000"/>
    </w:rPr>
  </w:style>
  <w:style w:type="paragraph" w:customStyle="1" w:styleId="Default">
    <w:name w:val="Default"/>
    <w:rsid w:val="008D2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GB"/>
    </w:rPr>
  </w:style>
  <w:style w:type="character" w:styleId="PageNumber">
    <w:name w:val="page number"/>
    <w:basedOn w:val="DefaultParagraphFont"/>
    <w:uiPriority w:val="99"/>
    <w:semiHidden/>
    <w:unhideWhenUsed/>
    <w:rsid w:val="00E739FA"/>
  </w:style>
  <w:style w:type="table" w:styleId="TableGrid">
    <w:name w:val="Table Grid"/>
    <w:basedOn w:val="TableNormal"/>
    <w:uiPriority w:val="39"/>
    <w:rsid w:val="00E52F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7910">
      <w:bodyDiv w:val="1"/>
      <w:marLeft w:val="0"/>
      <w:marRight w:val="0"/>
      <w:marTop w:val="0"/>
      <w:marBottom w:val="0"/>
      <w:divBdr>
        <w:top w:val="none" w:sz="0" w:space="0" w:color="auto"/>
        <w:left w:val="none" w:sz="0" w:space="0" w:color="auto"/>
        <w:bottom w:val="none" w:sz="0" w:space="0" w:color="auto"/>
        <w:right w:val="none" w:sz="0" w:space="0" w:color="auto"/>
      </w:divBdr>
      <w:divsChild>
        <w:div w:id="150830627">
          <w:marLeft w:val="0"/>
          <w:marRight w:val="0"/>
          <w:marTop w:val="0"/>
          <w:marBottom w:val="0"/>
          <w:divBdr>
            <w:top w:val="none" w:sz="0" w:space="0" w:color="auto"/>
            <w:left w:val="none" w:sz="0" w:space="0" w:color="auto"/>
            <w:bottom w:val="none" w:sz="0" w:space="0" w:color="auto"/>
            <w:right w:val="none" w:sz="0" w:space="0" w:color="auto"/>
          </w:divBdr>
        </w:div>
        <w:div w:id="411238782">
          <w:marLeft w:val="0"/>
          <w:marRight w:val="0"/>
          <w:marTop w:val="0"/>
          <w:marBottom w:val="0"/>
          <w:divBdr>
            <w:top w:val="none" w:sz="0" w:space="0" w:color="auto"/>
            <w:left w:val="none" w:sz="0" w:space="0" w:color="auto"/>
            <w:bottom w:val="none" w:sz="0" w:space="0" w:color="auto"/>
            <w:right w:val="none" w:sz="0" w:space="0" w:color="auto"/>
          </w:divBdr>
        </w:div>
        <w:div w:id="798114077">
          <w:marLeft w:val="0"/>
          <w:marRight w:val="0"/>
          <w:marTop w:val="0"/>
          <w:marBottom w:val="0"/>
          <w:divBdr>
            <w:top w:val="none" w:sz="0" w:space="0" w:color="auto"/>
            <w:left w:val="none" w:sz="0" w:space="0" w:color="auto"/>
            <w:bottom w:val="none" w:sz="0" w:space="0" w:color="auto"/>
            <w:right w:val="none" w:sz="0" w:space="0" w:color="auto"/>
          </w:divBdr>
        </w:div>
        <w:div w:id="1064522052">
          <w:marLeft w:val="0"/>
          <w:marRight w:val="0"/>
          <w:marTop w:val="0"/>
          <w:marBottom w:val="0"/>
          <w:divBdr>
            <w:top w:val="none" w:sz="0" w:space="0" w:color="auto"/>
            <w:left w:val="none" w:sz="0" w:space="0" w:color="auto"/>
            <w:bottom w:val="none" w:sz="0" w:space="0" w:color="auto"/>
            <w:right w:val="none" w:sz="0" w:space="0" w:color="auto"/>
          </w:divBdr>
        </w:div>
        <w:div w:id="1202085765">
          <w:marLeft w:val="0"/>
          <w:marRight w:val="0"/>
          <w:marTop w:val="0"/>
          <w:marBottom w:val="0"/>
          <w:divBdr>
            <w:top w:val="none" w:sz="0" w:space="0" w:color="auto"/>
            <w:left w:val="none" w:sz="0" w:space="0" w:color="auto"/>
            <w:bottom w:val="none" w:sz="0" w:space="0" w:color="auto"/>
            <w:right w:val="none" w:sz="0" w:space="0" w:color="auto"/>
          </w:divBdr>
        </w:div>
      </w:divsChild>
    </w:div>
    <w:div w:id="710958665">
      <w:bodyDiv w:val="1"/>
      <w:marLeft w:val="0"/>
      <w:marRight w:val="0"/>
      <w:marTop w:val="0"/>
      <w:marBottom w:val="0"/>
      <w:divBdr>
        <w:top w:val="none" w:sz="0" w:space="0" w:color="auto"/>
        <w:left w:val="none" w:sz="0" w:space="0" w:color="auto"/>
        <w:bottom w:val="none" w:sz="0" w:space="0" w:color="auto"/>
        <w:right w:val="none" w:sz="0" w:space="0" w:color="auto"/>
      </w:divBdr>
    </w:div>
    <w:div w:id="792678272">
      <w:bodyDiv w:val="1"/>
      <w:marLeft w:val="0"/>
      <w:marRight w:val="0"/>
      <w:marTop w:val="0"/>
      <w:marBottom w:val="0"/>
      <w:divBdr>
        <w:top w:val="none" w:sz="0" w:space="0" w:color="auto"/>
        <w:left w:val="none" w:sz="0" w:space="0" w:color="auto"/>
        <w:bottom w:val="none" w:sz="0" w:space="0" w:color="auto"/>
        <w:right w:val="none" w:sz="0" w:space="0" w:color="auto"/>
      </w:divBdr>
    </w:div>
    <w:div w:id="802191986">
      <w:bodyDiv w:val="1"/>
      <w:marLeft w:val="0"/>
      <w:marRight w:val="0"/>
      <w:marTop w:val="0"/>
      <w:marBottom w:val="0"/>
      <w:divBdr>
        <w:top w:val="none" w:sz="0" w:space="0" w:color="auto"/>
        <w:left w:val="none" w:sz="0" w:space="0" w:color="auto"/>
        <w:bottom w:val="none" w:sz="0" w:space="0" w:color="auto"/>
        <w:right w:val="none" w:sz="0" w:space="0" w:color="auto"/>
      </w:divBdr>
    </w:div>
    <w:div w:id="1200122505">
      <w:bodyDiv w:val="1"/>
      <w:marLeft w:val="0"/>
      <w:marRight w:val="0"/>
      <w:marTop w:val="0"/>
      <w:marBottom w:val="0"/>
      <w:divBdr>
        <w:top w:val="none" w:sz="0" w:space="0" w:color="auto"/>
        <w:left w:val="none" w:sz="0" w:space="0" w:color="auto"/>
        <w:bottom w:val="none" w:sz="0" w:space="0" w:color="auto"/>
        <w:right w:val="none" w:sz="0" w:space="0" w:color="auto"/>
      </w:divBdr>
      <w:divsChild>
        <w:div w:id="1002242061">
          <w:marLeft w:val="0"/>
          <w:marRight w:val="0"/>
          <w:marTop w:val="0"/>
          <w:marBottom w:val="0"/>
          <w:divBdr>
            <w:top w:val="none" w:sz="0" w:space="0" w:color="auto"/>
            <w:left w:val="none" w:sz="0" w:space="0" w:color="auto"/>
            <w:bottom w:val="none" w:sz="0" w:space="0" w:color="auto"/>
            <w:right w:val="none" w:sz="0" w:space="0" w:color="auto"/>
          </w:divBdr>
        </w:div>
        <w:div w:id="1609700016">
          <w:marLeft w:val="0"/>
          <w:marRight w:val="0"/>
          <w:marTop w:val="0"/>
          <w:marBottom w:val="0"/>
          <w:divBdr>
            <w:top w:val="none" w:sz="0" w:space="0" w:color="auto"/>
            <w:left w:val="none" w:sz="0" w:space="0" w:color="auto"/>
            <w:bottom w:val="none" w:sz="0" w:space="0" w:color="auto"/>
            <w:right w:val="none" w:sz="0" w:space="0" w:color="auto"/>
          </w:divBdr>
        </w:div>
        <w:div w:id="1615819180">
          <w:marLeft w:val="0"/>
          <w:marRight w:val="0"/>
          <w:marTop w:val="0"/>
          <w:marBottom w:val="0"/>
          <w:divBdr>
            <w:top w:val="none" w:sz="0" w:space="0" w:color="auto"/>
            <w:left w:val="none" w:sz="0" w:space="0" w:color="auto"/>
            <w:bottom w:val="none" w:sz="0" w:space="0" w:color="auto"/>
            <w:right w:val="none" w:sz="0" w:space="0" w:color="auto"/>
          </w:divBdr>
        </w:div>
        <w:div w:id="1750881879">
          <w:marLeft w:val="0"/>
          <w:marRight w:val="0"/>
          <w:marTop w:val="0"/>
          <w:marBottom w:val="0"/>
          <w:divBdr>
            <w:top w:val="none" w:sz="0" w:space="0" w:color="auto"/>
            <w:left w:val="none" w:sz="0" w:space="0" w:color="auto"/>
            <w:bottom w:val="none" w:sz="0" w:space="0" w:color="auto"/>
            <w:right w:val="none" w:sz="0" w:space="0" w:color="auto"/>
          </w:divBdr>
        </w:div>
        <w:div w:id="1856115395">
          <w:marLeft w:val="0"/>
          <w:marRight w:val="0"/>
          <w:marTop w:val="0"/>
          <w:marBottom w:val="0"/>
          <w:divBdr>
            <w:top w:val="none" w:sz="0" w:space="0" w:color="auto"/>
            <w:left w:val="none" w:sz="0" w:space="0" w:color="auto"/>
            <w:bottom w:val="none" w:sz="0" w:space="0" w:color="auto"/>
            <w:right w:val="none" w:sz="0" w:space="0" w:color="auto"/>
          </w:divBdr>
        </w:div>
        <w:div w:id="2007172698">
          <w:marLeft w:val="0"/>
          <w:marRight w:val="0"/>
          <w:marTop w:val="0"/>
          <w:marBottom w:val="0"/>
          <w:divBdr>
            <w:top w:val="none" w:sz="0" w:space="0" w:color="auto"/>
            <w:left w:val="none" w:sz="0" w:space="0" w:color="auto"/>
            <w:bottom w:val="none" w:sz="0" w:space="0" w:color="auto"/>
            <w:right w:val="none" w:sz="0" w:space="0" w:color="auto"/>
          </w:divBdr>
        </w:div>
        <w:div w:id="2038192957">
          <w:marLeft w:val="0"/>
          <w:marRight w:val="0"/>
          <w:marTop w:val="0"/>
          <w:marBottom w:val="0"/>
          <w:divBdr>
            <w:top w:val="none" w:sz="0" w:space="0" w:color="auto"/>
            <w:left w:val="none" w:sz="0" w:space="0" w:color="auto"/>
            <w:bottom w:val="none" w:sz="0" w:space="0" w:color="auto"/>
            <w:right w:val="none" w:sz="0" w:space="0" w:color="auto"/>
          </w:divBdr>
        </w:div>
      </w:divsChild>
    </w:div>
    <w:div w:id="1209415161">
      <w:bodyDiv w:val="1"/>
      <w:marLeft w:val="0"/>
      <w:marRight w:val="0"/>
      <w:marTop w:val="0"/>
      <w:marBottom w:val="0"/>
      <w:divBdr>
        <w:top w:val="none" w:sz="0" w:space="0" w:color="auto"/>
        <w:left w:val="none" w:sz="0" w:space="0" w:color="auto"/>
        <w:bottom w:val="none" w:sz="0" w:space="0" w:color="auto"/>
        <w:right w:val="none" w:sz="0" w:space="0" w:color="auto"/>
      </w:divBdr>
    </w:div>
    <w:div w:id="1242715983">
      <w:bodyDiv w:val="1"/>
      <w:marLeft w:val="0"/>
      <w:marRight w:val="0"/>
      <w:marTop w:val="0"/>
      <w:marBottom w:val="0"/>
      <w:divBdr>
        <w:top w:val="none" w:sz="0" w:space="0" w:color="auto"/>
        <w:left w:val="none" w:sz="0" w:space="0" w:color="auto"/>
        <w:bottom w:val="none" w:sz="0" w:space="0" w:color="auto"/>
        <w:right w:val="none" w:sz="0" w:space="0" w:color="auto"/>
      </w:divBdr>
    </w:div>
    <w:div w:id="1383091595">
      <w:bodyDiv w:val="1"/>
      <w:marLeft w:val="0"/>
      <w:marRight w:val="0"/>
      <w:marTop w:val="0"/>
      <w:marBottom w:val="0"/>
      <w:divBdr>
        <w:top w:val="none" w:sz="0" w:space="0" w:color="auto"/>
        <w:left w:val="none" w:sz="0" w:space="0" w:color="auto"/>
        <w:bottom w:val="none" w:sz="0" w:space="0" w:color="auto"/>
        <w:right w:val="none" w:sz="0" w:space="0" w:color="auto"/>
      </w:divBdr>
    </w:div>
    <w:div w:id="1460146944">
      <w:bodyDiv w:val="1"/>
      <w:marLeft w:val="0"/>
      <w:marRight w:val="0"/>
      <w:marTop w:val="0"/>
      <w:marBottom w:val="0"/>
      <w:divBdr>
        <w:top w:val="none" w:sz="0" w:space="0" w:color="auto"/>
        <w:left w:val="none" w:sz="0" w:space="0" w:color="auto"/>
        <w:bottom w:val="none" w:sz="0" w:space="0" w:color="auto"/>
        <w:right w:val="none" w:sz="0" w:space="0" w:color="auto"/>
      </w:divBdr>
    </w:div>
    <w:div w:id="1471552593">
      <w:bodyDiv w:val="1"/>
      <w:marLeft w:val="0"/>
      <w:marRight w:val="0"/>
      <w:marTop w:val="0"/>
      <w:marBottom w:val="0"/>
      <w:divBdr>
        <w:top w:val="none" w:sz="0" w:space="0" w:color="auto"/>
        <w:left w:val="none" w:sz="0" w:space="0" w:color="auto"/>
        <w:bottom w:val="none" w:sz="0" w:space="0" w:color="auto"/>
        <w:right w:val="none" w:sz="0" w:space="0" w:color="auto"/>
      </w:divBdr>
    </w:div>
    <w:div w:id="1500653896">
      <w:bodyDiv w:val="1"/>
      <w:marLeft w:val="0"/>
      <w:marRight w:val="0"/>
      <w:marTop w:val="0"/>
      <w:marBottom w:val="0"/>
      <w:divBdr>
        <w:top w:val="none" w:sz="0" w:space="0" w:color="auto"/>
        <w:left w:val="none" w:sz="0" w:space="0" w:color="auto"/>
        <w:bottom w:val="none" w:sz="0" w:space="0" w:color="auto"/>
        <w:right w:val="none" w:sz="0" w:space="0" w:color="auto"/>
      </w:divBdr>
    </w:div>
    <w:div w:id="1590386450">
      <w:bodyDiv w:val="1"/>
      <w:marLeft w:val="0"/>
      <w:marRight w:val="0"/>
      <w:marTop w:val="0"/>
      <w:marBottom w:val="0"/>
      <w:divBdr>
        <w:top w:val="none" w:sz="0" w:space="0" w:color="auto"/>
        <w:left w:val="none" w:sz="0" w:space="0" w:color="auto"/>
        <w:bottom w:val="none" w:sz="0" w:space="0" w:color="auto"/>
        <w:right w:val="none" w:sz="0" w:space="0" w:color="auto"/>
      </w:divBdr>
    </w:div>
    <w:div w:id="1753114342">
      <w:bodyDiv w:val="1"/>
      <w:marLeft w:val="0"/>
      <w:marRight w:val="0"/>
      <w:marTop w:val="0"/>
      <w:marBottom w:val="0"/>
      <w:divBdr>
        <w:top w:val="none" w:sz="0" w:space="0" w:color="auto"/>
        <w:left w:val="none" w:sz="0" w:space="0" w:color="auto"/>
        <w:bottom w:val="none" w:sz="0" w:space="0" w:color="auto"/>
        <w:right w:val="none" w:sz="0" w:space="0" w:color="auto"/>
      </w:divBdr>
    </w:div>
    <w:div w:id="1979996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0D2A-9788-4835-B130-AE122FD2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Debbie Hopkinson</cp:lastModifiedBy>
  <cp:revision>3</cp:revision>
  <cp:lastPrinted>2021-08-06T13:22:00Z</cp:lastPrinted>
  <dcterms:created xsi:type="dcterms:W3CDTF">2022-06-13T12:51:00Z</dcterms:created>
  <dcterms:modified xsi:type="dcterms:W3CDTF">2022-06-13T12:51:00Z</dcterms:modified>
</cp:coreProperties>
</file>